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CCCE" w14:textId="5983E1D7" w:rsidR="005C0BE2" w:rsidRPr="005C0BE2" w:rsidRDefault="005C0BE2" w:rsidP="005C0BE2">
      <w:pPr>
        <w:rPr>
          <w:b/>
          <w:bCs/>
        </w:rPr>
      </w:pPr>
    </w:p>
    <w:p w14:paraId="4548C502" w14:textId="77777777" w:rsidR="008E4999" w:rsidRPr="00993AA6" w:rsidRDefault="008E4999" w:rsidP="008E4999">
      <w:pPr>
        <w:pStyle w:val="ListParagraph"/>
        <w:numPr>
          <w:ilvl w:val="0"/>
          <w:numId w:val="1"/>
        </w:numPr>
        <w:rPr>
          <w:rFonts w:cstheme="minorHAnsi"/>
          <w:b/>
          <w:bCs/>
          <w:sz w:val="20"/>
          <w:szCs w:val="20"/>
        </w:rPr>
      </w:pPr>
      <w:r w:rsidRPr="00993AA6">
        <w:rPr>
          <w:rFonts w:cstheme="minorHAnsi"/>
          <w:b/>
          <w:bCs/>
          <w:sz w:val="20"/>
          <w:szCs w:val="20"/>
        </w:rPr>
        <w:t>When using subgrant funding what percentage can be used for salaries?</w:t>
      </w:r>
    </w:p>
    <w:p w14:paraId="13BABE9D" w14:textId="77777777" w:rsidR="008E4999" w:rsidRDefault="008E4999" w:rsidP="008E4999">
      <w:pPr>
        <w:pStyle w:val="ListParagraph"/>
        <w:rPr>
          <w:rFonts w:cstheme="minorHAnsi"/>
          <w:sz w:val="20"/>
          <w:szCs w:val="20"/>
        </w:rPr>
      </w:pPr>
      <w:r w:rsidRPr="00993AA6">
        <w:rPr>
          <w:rFonts w:cstheme="minorHAnsi"/>
          <w:sz w:val="20"/>
          <w:szCs w:val="20"/>
        </w:rPr>
        <w:t xml:space="preserve">You may use a part or the full amount of the funding for salaries. </w:t>
      </w:r>
    </w:p>
    <w:p w14:paraId="21362B2E" w14:textId="77777777" w:rsidR="00361157" w:rsidRPr="00993AA6" w:rsidRDefault="00361157" w:rsidP="008E4999">
      <w:pPr>
        <w:pStyle w:val="ListParagraph"/>
        <w:rPr>
          <w:rFonts w:cstheme="minorHAnsi"/>
          <w:sz w:val="20"/>
          <w:szCs w:val="20"/>
        </w:rPr>
      </w:pPr>
    </w:p>
    <w:p w14:paraId="7E2F3B30" w14:textId="60943CA2" w:rsidR="008E4999" w:rsidRPr="00993AA6" w:rsidRDefault="008E4999" w:rsidP="008E4999">
      <w:pPr>
        <w:pStyle w:val="ListParagraph"/>
        <w:numPr>
          <w:ilvl w:val="0"/>
          <w:numId w:val="1"/>
        </w:numPr>
        <w:rPr>
          <w:rFonts w:cstheme="minorHAnsi"/>
          <w:b/>
          <w:bCs/>
          <w:sz w:val="20"/>
          <w:szCs w:val="20"/>
        </w:rPr>
      </w:pPr>
      <w:r w:rsidRPr="00993AA6">
        <w:rPr>
          <w:rFonts w:cstheme="minorHAnsi"/>
          <w:b/>
          <w:bCs/>
          <w:sz w:val="20"/>
          <w:szCs w:val="20"/>
        </w:rPr>
        <w:t>How much of the subgrant funding can be used for transporting</w:t>
      </w:r>
      <w:r w:rsidR="00874443" w:rsidRPr="00993AA6">
        <w:rPr>
          <w:rFonts w:cstheme="minorHAnsi"/>
          <w:b/>
          <w:bCs/>
          <w:sz w:val="20"/>
          <w:szCs w:val="20"/>
        </w:rPr>
        <w:t xml:space="preserve"> students</w:t>
      </w:r>
      <w:r w:rsidRPr="00993AA6">
        <w:rPr>
          <w:rFonts w:cstheme="minorHAnsi"/>
          <w:b/>
          <w:bCs/>
          <w:sz w:val="20"/>
          <w:szCs w:val="20"/>
        </w:rPr>
        <w:t xml:space="preserve"> </w:t>
      </w:r>
      <w:r w:rsidRPr="00993AA6">
        <w:rPr>
          <w:rFonts w:cstheme="minorHAnsi"/>
          <w:b/>
          <w:bCs/>
          <w:sz w:val="20"/>
          <w:szCs w:val="20"/>
          <w:u w:val="single"/>
        </w:rPr>
        <w:t>to and from</w:t>
      </w:r>
      <w:r w:rsidRPr="00993AA6">
        <w:rPr>
          <w:rFonts w:cstheme="minorHAnsi"/>
          <w:b/>
          <w:bCs/>
          <w:sz w:val="20"/>
          <w:szCs w:val="20"/>
        </w:rPr>
        <w:t xml:space="preserve"> school?</w:t>
      </w:r>
    </w:p>
    <w:p w14:paraId="757CB1AF" w14:textId="77777777" w:rsidR="00993AA6" w:rsidRDefault="008E4999" w:rsidP="00993AA6">
      <w:pPr>
        <w:pStyle w:val="ListParagraph"/>
        <w:rPr>
          <w:rFonts w:cstheme="minorHAnsi"/>
          <w:sz w:val="20"/>
          <w:szCs w:val="20"/>
        </w:rPr>
      </w:pPr>
      <w:r w:rsidRPr="00993AA6">
        <w:rPr>
          <w:rFonts w:cstheme="minorHAnsi"/>
          <w:sz w:val="20"/>
          <w:szCs w:val="20"/>
        </w:rPr>
        <w:t xml:space="preserve">Only 10% of the subgrant funding can be used for the </w:t>
      </w:r>
      <w:r w:rsidRPr="00993AA6">
        <w:rPr>
          <w:rFonts w:cstheme="minorHAnsi"/>
          <w:sz w:val="20"/>
          <w:szCs w:val="20"/>
          <w:u w:val="single"/>
        </w:rPr>
        <w:t>excess cost</w:t>
      </w:r>
      <w:r w:rsidRPr="00993AA6">
        <w:rPr>
          <w:rFonts w:cstheme="minorHAnsi"/>
          <w:sz w:val="20"/>
          <w:szCs w:val="20"/>
        </w:rPr>
        <w:t xml:space="preserve"> of transporting a child to and from the school of origin. </w:t>
      </w:r>
    </w:p>
    <w:p w14:paraId="02C93E6E" w14:textId="77777777" w:rsidR="00361157" w:rsidRPr="00993AA6" w:rsidRDefault="00361157" w:rsidP="00993AA6">
      <w:pPr>
        <w:pStyle w:val="ListParagraph"/>
        <w:rPr>
          <w:rFonts w:cstheme="minorHAnsi"/>
          <w:sz w:val="20"/>
          <w:szCs w:val="20"/>
        </w:rPr>
      </w:pPr>
    </w:p>
    <w:p w14:paraId="3B3894F9" w14:textId="77777777" w:rsidR="00993AA6" w:rsidRPr="00993AA6" w:rsidRDefault="00993AA6" w:rsidP="00993AA6">
      <w:pPr>
        <w:pStyle w:val="ListParagraph"/>
        <w:numPr>
          <w:ilvl w:val="0"/>
          <w:numId w:val="1"/>
        </w:numPr>
        <w:rPr>
          <w:rFonts w:cstheme="minorHAnsi"/>
          <w:b/>
          <w:bCs/>
          <w:color w:val="000000" w:themeColor="text1"/>
          <w:sz w:val="20"/>
          <w:szCs w:val="20"/>
        </w:rPr>
      </w:pPr>
      <w:r w:rsidRPr="00993AA6">
        <w:rPr>
          <w:rFonts w:cstheme="minorHAnsi"/>
          <w:b/>
          <w:bCs/>
          <w:sz w:val="20"/>
          <w:szCs w:val="20"/>
        </w:rPr>
        <w:t>The majority of our needs are transportation, as I assumed most counties. In my training notes, I wrote that we cannot request more than 10% of the grant for transportation. Is this correct, or did I misunderstand?</w:t>
      </w:r>
    </w:p>
    <w:p w14:paraId="17880864" w14:textId="77777777" w:rsidR="00AA28FA" w:rsidRDefault="00993AA6" w:rsidP="00AA28FA">
      <w:pPr>
        <w:pStyle w:val="ListParagraph"/>
        <w:jc w:val="both"/>
        <w:rPr>
          <w:rFonts w:cstheme="minorHAnsi"/>
          <w:sz w:val="20"/>
          <w:szCs w:val="20"/>
        </w:rPr>
      </w:pPr>
      <w:r w:rsidRPr="00993AA6">
        <w:rPr>
          <w:rFonts w:cstheme="minorHAnsi"/>
          <w:sz w:val="20"/>
          <w:szCs w:val="20"/>
        </w:rPr>
        <w:t>The 10% refers to the excess cost a district incurs in transporting a student to and from school. Thus, only 10% of subgrant funding can be allocated to the "excess transportation" cost as transportation is a requirement of the LEA. Other transportation needs, such as transportation for a student to get home to and/or from, for example, tutorial services or school-administered sports they participate in, are allowed. These transportation-related activities do not constitute an "excess" because they are not part of getting a child to and from school. A district may use all or part of its subgrant funding for this type of transportation; however, it must justify the need in its subgrant application.   </w:t>
      </w:r>
    </w:p>
    <w:p w14:paraId="7371EEB4" w14:textId="77777777" w:rsidR="00AA28FA" w:rsidRDefault="00AA28FA" w:rsidP="00AA28FA">
      <w:pPr>
        <w:pStyle w:val="ListParagraph"/>
        <w:jc w:val="both"/>
        <w:rPr>
          <w:rFonts w:cstheme="minorHAnsi"/>
          <w:sz w:val="20"/>
          <w:szCs w:val="20"/>
        </w:rPr>
      </w:pPr>
    </w:p>
    <w:p w14:paraId="53B6D8D7" w14:textId="60FE682F" w:rsidR="00AA28FA" w:rsidRPr="00AA28FA" w:rsidRDefault="00AA28FA" w:rsidP="00AA28FA">
      <w:pPr>
        <w:pStyle w:val="ListParagraph"/>
        <w:numPr>
          <w:ilvl w:val="0"/>
          <w:numId w:val="1"/>
        </w:numPr>
        <w:jc w:val="both"/>
        <w:rPr>
          <w:rFonts w:cstheme="minorHAnsi"/>
          <w:b/>
          <w:bCs/>
          <w:sz w:val="20"/>
          <w:szCs w:val="20"/>
        </w:rPr>
      </w:pPr>
      <w:r w:rsidRPr="00AA28FA">
        <w:rPr>
          <w:rFonts w:cstheme="minorHAnsi"/>
          <w:b/>
          <w:bCs/>
          <w:sz w:val="20"/>
          <w:szCs w:val="20"/>
        </w:rPr>
        <w:t>We have had the types of needs listed below arise before where transportation assistance would have helped with participation.  I would like to add this to our grant and budget, if allowable. </w:t>
      </w:r>
    </w:p>
    <w:p w14:paraId="28A98214" w14:textId="77777777"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school athletic team participation</w:t>
      </w:r>
    </w:p>
    <w:p w14:paraId="09F0082B" w14:textId="77777777"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after school tutoring (on campus)</w:t>
      </w:r>
    </w:p>
    <w:p w14:paraId="5876175C" w14:textId="77777777" w:rsidR="00AA28FA" w:rsidRPr="00AA28FA" w:rsidRDefault="00AA28FA" w:rsidP="00AA28FA">
      <w:pPr>
        <w:pStyle w:val="ListParagraph"/>
        <w:numPr>
          <w:ilvl w:val="0"/>
          <w:numId w:val="2"/>
        </w:numPr>
        <w:jc w:val="both"/>
        <w:rPr>
          <w:rFonts w:cstheme="minorHAnsi"/>
          <w:b/>
          <w:bCs/>
          <w:sz w:val="20"/>
          <w:szCs w:val="20"/>
        </w:rPr>
      </w:pPr>
      <w:r w:rsidRPr="00AA28FA">
        <w:rPr>
          <w:rFonts w:cstheme="minorHAnsi"/>
          <w:b/>
          <w:bCs/>
          <w:sz w:val="20"/>
          <w:szCs w:val="20"/>
        </w:rPr>
        <w:t>after school tutoring (off campus)</w:t>
      </w:r>
    </w:p>
    <w:p w14:paraId="0628F0DF" w14:textId="78E7E428" w:rsidR="00AA28FA" w:rsidRDefault="00AA28FA" w:rsidP="00AA28FA">
      <w:pPr>
        <w:pStyle w:val="ListParagraph"/>
        <w:jc w:val="both"/>
        <w:rPr>
          <w:rFonts w:cstheme="minorHAnsi"/>
          <w:b/>
          <w:bCs/>
          <w:sz w:val="20"/>
          <w:szCs w:val="20"/>
        </w:rPr>
      </w:pPr>
      <w:r w:rsidRPr="00AA28FA">
        <w:rPr>
          <w:rFonts w:cstheme="minorHAnsi"/>
          <w:b/>
          <w:bCs/>
          <w:sz w:val="20"/>
          <w:szCs w:val="20"/>
        </w:rPr>
        <w:t>Is transportation support from school for the above reason an allowable item</w:t>
      </w:r>
      <w:r w:rsidR="0069303B">
        <w:rPr>
          <w:rFonts w:cstheme="minorHAnsi"/>
          <w:b/>
          <w:bCs/>
          <w:sz w:val="20"/>
          <w:szCs w:val="20"/>
        </w:rPr>
        <w:t xml:space="preserve"> and t</w:t>
      </w:r>
      <w:r w:rsidRPr="00AA28FA">
        <w:rPr>
          <w:rFonts w:cstheme="minorHAnsi"/>
          <w:b/>
          <w:bCs/>
          <w:sz w:val="20"/>
          <w:szCs w:val="20"/>
        </w:rPr>
        <w:t>hree of our schools offer a FREE after school program 3:00 - 6:00 in which academic tutoring, homework support, SEL activities, snack and supper are included.  Unfortunately, this program does not provide transportation home from the school.  Therefore, our neediest students (including our students identified as homeless) have not been able to participate due to needing transportation home from school.  Is this an allowable activity for subgrant funds to be used for transportation for identified students, if transportation is the barrier for their participation?</w:t>
      </w:r>
    </w:p>
    <w:p w14:paraId="6C1A5733" w14:textId="77777777" w:rsidR="00361157" w:rsidRDefault="00361157" w:rsidP="00AA28FA">
      <w:pPr>
        <w:pStyle w:val="ListParagraph"/>
        <w:jc w:val="both"/>
        <w:rPr>
          <w:rFonts w:cstheme="minorHAnsi"/>
          <w:b/>
          <w:bCs/>
          <w:sz w:val="20"/>
          <w:szCs w:val="20"/>
        </w:rPr>
      </w:pPr>
    </w:p>
    <w:p w14:paraId="38DF14D3" w14:textId="77777777" w:rsidR="00361157" w:rsidRDefault="00361157" w:rsidP="00AA28FA">
      <w:pPr>
        <w:pStyle w:val="ListParagraph"/>
        <w:jc w:val="both"/>
        <w:rPr>
          <w:rFonts w:cstheme="minorHAnsi"/>
          <w:b/>
          <w:bCs/>
          <w:sz w:val="20"/>
          <w:szCs w:val="20"/>
        </w:rPr>
      </w:pPr>
    </w:p>
    <w:p w14:paraId="569DBAFE" w14:textId="77777777" w:rsidR="00361157" w:rsidRDefault="00361157" w:rsidP="00AA28FA">
      <w:pPr>
        <w:pStyle w:val="ListParagraph"/>
        <w:jc w:val="both"/>
        <w:rPr>
          <w:rFonts w:cstheme="minorHAnsi"/>
          <w:b/>
          <w:bCs/>
          <w:sz w:val="20"/>
          <w:szCs w:val="20"/>
        </w:rPr>
      </w:pPr>
    </w:p>
    <w:p w14:paraId="3B31F553" w14:textId="2971D724" w:rsidR="00361157" w:rsidRPr="00361157" w:rsidRDefault="00361157" w:rsidP="00361157">
      <w:pPr>
        <w:pStyle w:val="ListParagraph"/>
        <w:jc w:val="both"/>
        <w:rPr>
          <w:rFonts w:cstheme="minorHAnsi"/>
          <w:sz w:val="20"/>
          <w:szCs w:val="20"/>
        </w:rPr>
      </w:pPr>
      <w:r w:rsidRPr="00361157">
        <w:rPr>
          <w:rFonts w:cstheme="minorHAnsi"/>
          <w:sz w:val="20"/>
          <w:szCs w:val="20"/>
        </w:rPr>
        <w:lastRenderedPageBreak/>
        <w:t>Yes, the activities you have listed and the need for transportation of your identified students to participate in these activities can be paid for with subgrant funding. Transportation for a student to get to and from programs such as tutorial services, before- and after-school programs (e.g., 21st Century programs), or other school-administered programs (e.g., sports and educational programs in which a student participates) is allowed. These transportation-related activities do not constitute an "excess cost" because they are not part of getting a child to and from the school of origin. A district may use all or part of its subgrant funding for this type of transportation; however, it must justify the need in its subgrant application.   When including these activities in your application, please be as detailed as possible and include data, amounts, and other supporting information. One final reminder, students who are not experiencing homelessness cannot have services provided to them using</w:t>
      </w:r>
      <w:r>
        <w:rPr>
          <w:rFonts w:cstheme="minorHAnsi"/>
          <w:sz w:val="20"/>
          <w:szCs w:val="20"/>
        </w:rPr>
        <w:t xml:space="preserve"> </w:t>
      </w:r>
      <w:r w:rsidRPr="00361157">
        <w:rPr>
          <w:rFonts w:cstheme="minorHAnsi"/>
          <w:sz w:val="20"/>
          <w:szCs w:val="20"/>
        </w:rPr>
        <w:t>subgrant funding.</w:t>
      </w:r>
    </w:p>
    <w:p w14:paraId="5A4A4FD8" w14:textId="77777777" w:rsidR="00361157" w:rsidRDefault="00361157" w:rsidP="00AA28FA">
      <w:pPr>
        <w:pStyle w:val="ListParagraph"/>
        <w:jc w:val="both"/>
        <w:rPr>
          <w:rFonts w:cstheme="minorHAnsi"/>
          <w:b/>
          <w:bCs/>
          <w:sz w:val="20"/>
          <w:szCs w:val="20"/>
        </w:rPr>
      </w:pPr>
    </w:p>
    <w:p w14:paraId="1F9D3E8C" w14:textId="573B53A4" w:rsidR="00993AA6" w:rsidRPr="00993AA6" w:rsidRDefault="00993AA6" w:rsidP="00993AA6">
      <w:pPr>
        <w:pStyle w:val="ListParagraph"/>
        <w:numPr>
          <w:ilvl w:val="0"/>
          <w:numId w:val="1"/>
        </w:numPr>
        <w:rPr>
          <w:rFonts w:cstheme="minorHAnsi"/>
          <w:b/>
          <w:bCs/>
          <w:sz w:val="20"/>
          <w:szCs w:val="20"/>
        </w:rPr>
      </w:pPr>
      <w:r w:rsidRPr="00993AA6">
        <w:rPr>
          <w:rFonts w:cstheme="minorHAnsi"/>
          <w:b/>
          <w:bCs/>
          <w:sz w:val="20"/>
          <w:szCs w:val="20"/>
        </w:rPr>
        <w:t>On attachment C: What do we use for data sources? I used my needs assessment as the data source, but I'm not sure if I need additional sources.</w:t>
      </w:r>
    </w:p>
    <w:p w14:paraId="3D9EECC4" w14:textId="77777777" w:rsidR="00993AA6" w:rsidRDefault="00993AA6" w:rsidP="00993AA6">
      <w:pPr>
        <w:pStyle w:val="ListParagraph"/>
        <w:rPr>
          <w:rFonts w:cstheme="minorHAnsi"/>
          <w:color w:val="000000" w:themeColor="text1"/>
          <w:sz w:val="20"/>
          <w:szCs w:val="20"/>
        </w:rPr>
      </w:pPr>
      <w:r w:rsidRPr="00993AA6">
        <w:rPr>
          <w:rFonts w:cstheme="minorHAnsi"/>
          <w:color w:val="000000" w:themeColor="text1"/>
          <w:sz w:val="20"/>
          <w:szCs w:val="20"/>
        </w:rPr>
        <w:t>Use the data submitted in either PowerSchool or Infinite Campus for this year in this document. In the column labeled "Data Source," you will list Power School or Infinite Campus. Other "Data Sources" you may list include, but are not limited to, LEA data, student data (e.g., attendance and academic records), transportation data, and child nutrition data.  Other sources may include county poverty data and local programs you collaborate with, etc. </w:t>
      </w:r>
    </w:p>
    <w:p w14:paraId="55306953" w14:textId="77777777" w:rsidR="007E4AE6" w:rsidRDefault="007E4AE6" w:rsidP="00993AA6">
      <w:pPr>
        <w:pStyle w:val="ListParagraph"/>
        <w:rPr>
          <w:rFonts w:cstheme="minorHAnsi"/>
          <w:color w:val="000000" w:themeColor="text1"/>
          <w:sz w:val="20"/>
          <w:szCs w:val="20"/>
        </w:rPr>
      </w:pPr>
    </w:p>
    <w:p w14:paraId="715FE841" w14:textId="4949BF67" w:rsidR="007E4AE6" w:rsidRPr="007E4AE6" w:rsidRDefault="007E4AE6" w:rsidP="007E4AE6">
      <w:pPr>
        <w:pStyle w:val="ListParagraph"/>
        <w:numPr>
          <w:ilvl w:val="0"/>
          <w:numId w:val="1"/>
        </w:numPr>
        <w:spacing w:after="0"/>
        <w:rPr>
          <w:b/>
          <w:bCs/>
        </w:rPr>
      </w:pPr>
      <w:r w:rsidRPr="007E4AE6">
        <w:rPr>
          <w:rFonts w:ascii="Calibri" w:hAnsi="Calibri" w:cs="Calibri"/>
          <w:b/>
          <w:bCs/>
          <w:color w:val="000000"/>
          <w:sz w:val="20"/>
          <w:szCs w:val="20"/>
        </w:rPr>
        <w:t>In the grant details, question #2, it does not specifically include "pre-k" students who are "enrolled." Where should this number be entered?</w:t>
      </w:r>
    </w:p>
    <w:p w14:paraId="3C4EC1E7" w14:textId="2DE9EA54" w:rsidR="007E4AE6" w:rsidRDefault="007E4AE6" w:rsidP="007E4AE6">
      <w:pPr>
        <w:spacing w:after="0"/>
        <w:ind w:left="720"/>
        <w:rPr>
          <w:rFonts w:ascii="Calibri" w:hAnsi="Calibri" w:cs="Calibri"/>
          <w:color w:val="000000"/>
          <w:sz w:val="20"/>
          <w:szCs w:val="20"/>
        </w:rPr>
      </w:pPr>
      <w:r>
        <w:rPr>
          <w:rFonts w:ascii="Calibri" w:hAnsi="Calibri" w:cs="Calibri"/>
          <w:color w:val="000000"/>
          <w:sz w:val="20"/>
          <w:szCs w:val="20"/>
        </w:rPr>
        <w:t xml:space="preserve">Include your students that are enrolled in a “pre-k” school administered program with your kindergarten counts. The system will be updated to reflect </w:t>
      </w:r>
      <w:r w:rsidRPr="007E4AE6">
        <w:rPr>
          <w:rFonts w:ascii="Calibri" w:hAnsi="Calibri" w:cs="Calibri"/>
          <w:color w:val="000000"/>
          <w:sz w:val="20"/>
          <w:szCs w:val="20"/>
        </w:rPr>
        <w:t>"pre-K &amp; kindergarten</w:t>
      </w:r>
      <w:r>
        <w:rPr>
          <w:rFonts w:ascii="Calibri" w:hAnsi="Calibri" w:cs="Calibri"/>
          <w:color w:val="000000"/>
          <w:sz w:val="20"/>
          <w:szCs w:val="20"/>
        </w:rPr>
        <w:t xml:space="preserve">” numbers should be added in one field. </w:t>
      </w:r>
    </w:p>
    <w:p w14:paraId="0C1E38DC" w14:textId="77777777" w:rsidR="007E4AE6" w:rsidRDefault="007E4AE6" w:rsidP="007E4AE6">
      <w:pPr>
        <w:spacing w:after="0"/>
        <w:ind w:left="720"/>
      </w:pPr>
    </w:p>
    <w:p w14:paraId="66C48C91" w14:textId="62E1C7BB" w:rsidR="008E4999" w:rsidRPr="00993AA6" w:rsidRDefault="008E4999" w:rsidP="00993AA6">
      <w:pPr>
        <w:pStyle w:val="ListParagraph"/>
        <w:numPr>
          <w:ilvl w:val="0"/>
          <w:numId w:val="1"/>
        </w:numPr>
        <w:rPr>
          <w:rFonts w:eastAsia="Times New Roman"/>
          <w:b/>
          <w:bCs/>
          <w:color w:val="222222"/>
          <w:sz w:val="20"/>
          <w:szCs w:val="20"/>
        </w:rPr>
      </w:pPr>
      <w:r w:rsidRPr="00993AA6">
        <w:rPr>
          <w:rFonts w:eastAsia="Times New Roman"/>
          <w:b/>
          <w:bCs/>
          <w:color w:val="222222"/>
          <w:sz w:val="20"/>
          <w:szCs w:val="20"/>
        </w:rPr>
        <w:t xml:space="preserve">Are preschool counts included in determining the Tier our </w:t>
      </w:r>
      <w:r w:rsidR="77FF5A8A" w:rsidRPr="00993AA6">
        <w:rPr>
          <w:rFonts w:eastAsia="Times New Roman"/>
          <w:b/>
          <w:bCs/>
          <w:color w:val="222222"/>
          <w:sz w:val="20"/>
          <w:szCs w:val="20"/>
        </w:rPr>
        <w:t>LEA qualifications</w:t>
      </w:r>
      <w:r w:rsidRPr="00993AA6">
        <w:rPr>
          <w:rFonts w:eastAsia="Times New Roman"/>
          <w:b/>
          <w:bCs/>
          <w:color w:val="222222"/>
          <w:sz w:val="20"/>
          <w:szCs w:val="20"/>
        </w:rPr>
        <w:t>?</w:t>
      </w:r>
      <w:r w:rsidR="00993AA6" w:rsidRPr="00993AA6">
        <w:rPr>
          <w:rFonts w:eastAsia="Times New Roman"/>
          <w:b/>
          <w:bCs/>
          <w:color w:val="222222"/>
          <w:sz w:val="20"/>
          <w:szCs w:val="20"/>
        </w:rPr>
        <w:t xml:space="preserve"> I want to check on the 0-3 and 3-5 numbers. </w:t>
      </w:r>
    </w:p>
    <w:p w14:paraId="5C4CCED4" w14:textId="2B19601A" w:rsidR="005B208A" w:rsidRDefault="008E4999" w:rsidP="005B208A">
      <w:pPr>
        <w:pStyle w:val="ListParagraph"/>
        <w:rPr>
          <w:rFonts w:cstheme="minorHAnsi"/>
          <w:sz w:val="20"/>
          <w:szCs w:val="20"/>
          <w:shd w:val="clear" w:color="auto" w:fill="FFFFFF"/>
        </w:rPr>
      </w:pPr>
      <w:r w:rsidRPr="00993AA6">
        <w:rPr>
          <w:rFonts w:cstheme="minorHAnsi"/>
          <w:sz w:val="20"/>
          <w:szCs w:val="20"/>
          <w:shd w:val="clear" w:color="auto" w:fill="FFFFFF"/>
        </w:rPr>
        <w:t>The answer is yes.  Tiers for th</w:t>
      </w:r>
      <w:r w:rsidR="00874443" w:rsidRPr="00993AA6">
        <w:rPr>
          <w:rFonts w:cstheme="minorHAnsi"/>
          <w:sz w:val="20"/>
          <w:szCs w:val="20"/>
          <w:shd w:val="clear" w:color="auto" w:fill="FFFFFF"/>
        </w:rPr>
        <w:t xml:space="preserve">e </w:t>
      </w:r>
      <w:r w:rsidRPr="00993AA6">
        <w:rPr>
          <w:rFonts w:cstheme="minorHAnsi"/>
          <w:sz w:val="20"/>
          <w:szCs w:val="20"/>
          <w:shd w:val="clear" w:color="auto" w:fill="FFFFFF"/>
        </w:rPr>
        <w:t>subgrant cycle are based on the total official count that a</w:t>
      </w:r>
      <w:r w:rsidR="00CF38BC" w:rsidRPr="00993AA6">
        <w:rPr>
          <w:rFonts w:cstheme="minorHAnsi"/>
          <w:sz w:val="20"/>
          <w:szCs w:val="20"/>
          <w:shd w:val="clear" w:color="auto" w:fill="FFFFFF"/>
        </w:rPr>
        <w:t>n LEA</w:t>
      </w:r>
      <w:r w:rsidRPr="00993AA6">
        <w:rPr>
          <w:rFonts w:cstheme="minorHAnsi"/>
          <w:sz w:val="20"/>
          <w:szCs w:val="20"/>
          <w:shd w:val="clear" w:color="auto" w:fill="FFFFFF"/>
        </w:rPr>
        <w:t xml:space="preserve"> submitted via PowerSchool</w:t>
      </w:r>
      <w:r w:rsidR="00CF38BC" w:rsidRPr="00993AA6">
        <w:rPr>
          <w:rFonts w:cstheme="minorHAnsi"/>
          <w:sz w:val="20"/>
          <w:szCs w:val="20"/>
          <w:shd w:val="clear" w:color="auto" w:fill="FFFFFF"/>
        </w:rPr>
        <w:t xml:space="preserve"> or Infinite Campus</w:t>
      </w:r>
      <w:r w:rsidRPr="00993AA6">
        <w:rPr>
          <w:rFonts w:cstheme="minorHAnsi"/>
          <w:sz w:val="20"/>
          <w:szCs w:val="20"/>
          <w:shd w:val="clear" w:color="auto" w:fill="FFFFFF"/>
        </w:rPr>
        <w:t xml:space="preserve"> for the 202</w:t>
      </w:r>
      <w:r w:rsidR="00CF38BC" w:rsidRPr="00993AA6">
        <w:rPr>
          <w:rFonts w:cstheme="minorHAnsi"/>
          <w:sz w:val="20"/>
          <w:szCs w:val="20"/>
          <w:shd w:val="clear" w:color="auto" w:fill="FFFFFF"/>
        </w:rPr>
        <w:t>4</w:t>
      </w:r>
      <w:r w:rsidRPr="00993AA6">
        <w:rPr>
          <w:rFonts w:cstheme="minorHAnsi"/>
          <w:sz w:val="20"/>
          <w:szCs w:val="20"/>
          <w:shd w:val="clear" w:color="auto" w:fill="FFFFFF"/>
        </w:rPr>
        <w:t>-202</w:t>
      </w:r>
      <w:r w:rsidR="00CF38BC" w:rsidRPr="00993AA6">
        <w:rPr>
          <w:rFonts w:cstheme="minorHAnsi"/>
          <w:sz w:val="20"/>
          <w:szCs w:val="20"/>
          <w:shd w:val="clear" w:color="auto" w:fill="FFFFFF"/>
        </w:rPr>
        <w:t>5</w:t>
      </w:r>
      <w:r w:rsidRPr="00993AA6">
        <w:rPr>
          <w:rFonts w:cstheme="minorHAnsi"/>
          <w:sz w:val="20"/>
          <w:szCs w:val="20"/>
          <w:shd w:val="clear" w:color="auto" w:fill="FFFFFF"/>
        </w:rPr>
        <w:t>SY.  All preschool</w:t>
      </w:r>
      <w:r w:rsidR="00CC4424">
        <w:rPr>
          <w:rFonts w:cstheme="minorHAnsi"/>
          <w:sz w:val="20"/>
          <w:szCs w:val="20"/>
          <w:shd w:val="clear" w:color="auto" w:fill="FFFFFF"/>
        </w:rPr>
        <w:t xml:space="preserve"> </w:t>
      </w:r>
      <w:r w:rsidRPr="00993AA6">
        <w:rPr>
          <w:rFonts w:cstheme="minorHAnsi"/>
          <w:sz w:val="20"/>
          <w:szCs w:val="20"/>
          <w:shd w:val="clear" w:color="auto" w:fill="FFFFFF"/>
        </w:rPr>
        <w:t>homeless school identifications that were entered into PowerSchool</w:t>
      </w:r>
      <w:r w:rsidR="00CF38BC" w:rsidRPr="00993AA6">
        <w:rPr>
          <w:rFonts w:cstheme="minorHAnsi"/>
          <w:sz w:val="20"/>
          <w:szCs w:val="20"/>
          <w:shd w:val="clear" w:color="auto" w:fill="FFFFFF"/>
        </w:rPr>
        <w:t xml:space="preserve"> or Infinite Campus</w:t>
      </w:r>
      <w:r w:rsidRPr="00993AA6">
        <w:rPr>
          <w:rFonts w:cstheme="minorHAnsi"/>
          <w:sz w:val="20"/>
          <w:szCs w:val="20"/>
          <w:shd w:val="clear" w:color="auto" w:fill="FFFFFF"/>
        </w:rPr>
        <w:t xml:space="preserve"> for that academic school year will </w:t>
      </w:r>
      <w:r w:rsidR="00CF38BC" w:rsidRPr="00993AA6">
        <w:rPr>
          <w:rFonts w:cstheme="minorHAnsi"/>
          <w:sz w:val="20"/>
          <w:szCs w:val="20"/>
          <w:shd w:val="clear" w:color="auto" w:fill="FFFFFF"/>
        </w:rPr>
        <w:t xml:space="preserve">need to </w:t>
      </w:r>
      <w:r w:rsidRPr="00993AA6">
        <w:rPr>
          <w:rFonts w:cstheme="minorHAnsi"/>
          <w:sz w:val="20"/>
          <w:szCs w:val="20"/>
          <w:shd w:val="clear" w:color="auto" w:fill="FFFFFF"/>
        </w:rPr>
        <w:t>be included in that submission count.</w:t>
      </w:r>
    </w:p>
    <w:p w14:paraId="686B760F" w14:textId="77777777" w:rsidR="007E4AE6" w:rsidRDefault="007E4AE6" w:rsidP="005B208A">
      <w:pPr>
        <w:pStyle w:val="ListParagraph"/>
        <w:rPr>
          <w:rFonts w:cstheme="minorHAnsi"/>
          <w:sz w:val="20"/>
          <w:szCs w:val="20"/>
          <w:shd w:val="clear" w:color="auto" w:fill="FFFFFF"/>
        </w:rPr>
      </w:pPr>
    </w:p>
    <w:p w14:paraId="0A575D18" w14:textId="77777777" w:rsidR="007E4AE6" w:rsidRDefault="007E4AE6" w:rsidP="005B208A">
      <w:pPr>
        <w:pStyle w:val="ListParagraph"/>
        <w:rPr>
          <w:rFonts w:cstheme="minorHAnsi"/>
          <w:sz w:val="20"/>
          <w:szCs w:val="20"/>
          <w:shd w:val="clear" w:color="auto" w:fill="FFFFFF"/>
        </w:rPr>
      </w:pPr>
    </w:p>
    <w:p w14:paraId="7B13D15A" w14:textId="77777777" w:rsidR="00CC4424" w:rsidRDefault="00CC4424" w:rsidP="005B208A">
      <w:pPr>
        <w:pStyle w:val="ListParagraph"/>
        <w:rPr>
          <w:rFonts w:cstheme="minorHAnsi"/>
          <w:sz w:val="20"/>
          <w:szCs w:val="20"/>
          <w:shd w:val="clear" w:color="auto" w:fill="FFFFFF"/>
        </w:rPr>
      </w:pPr>
    </w:p>
    <w:p w14:paraId="5FF8314E" w14:textId="43CCE681" w:rsidR="005B208A" w:rsidRDefault="005B208A" w:rsidP="005B208A">
      <w:pPr>
        <w:pStyle w:val="ListParagraph"/>
        <w:numPr>
          <w:ilvl w:val="0"/>
          <w:numId w:val="1"/>
        </w:numPr>
        <w:rPr>
          <w:rFonts w:cstheme="minorHAnsi"/>
          <w:b/>
          <w:bCs/>
          <w:sz w:val="20"/>
          <w:szCs w:val="20"/>
          <w:shd w:val="clear" w:color="auto" w:fill="FFFFFF"/>
        </w:rPr>
      </w:pPr>
      <w:r w:rsidRPr="005B208A">
        <w:rPr>
          <w:rFonts w:cstheme="minorHAnsi"/>
          <w:b/>
          <w:bCs/>
          <w:sz w:val="20"/>
          <w:szCs w:val="20"/>
          <w:shd w:val="clear" w:color="auto" w:fill="FFFFFF"/>
        </w:rPr>
        <w:lastRenderedPageBreak/>
        <w:t>What does “ungraded” mean?</w:t>
      </w:r>
    </w:p>
    <w:p w14:paraId="6A855AA8" w14:textId="5B5B5D69" w:rsidR="005B208A" w:rsidRDefault="00361157" w:rsidP="005B208A">
      <w:pPr>
        <w:pStyle w:val="ListParagraph"/>
        <w:rPr>
          <w:rFonts w:cstheme="minorHAnsi"/>
          <w:b/>
          <w:bCs/>
          <w:sz w:val="20"/>
          <w:szCs w:val="20"/>
        </w:rPr>
      </w:pPr>
      <w:r w:rsidRPr="00361157">
        <w:rPr>
          <w:rFonts w:cstheme="minorHAnsi"/>
          <w:sz w:val="20"/>
          <w:szCs w:val="20"/>
          <w:shd w:val="clear" w:color="auto" w:fill="FFFFFF"/>
        </w:rPr>
        <w:t>McKinney-Vento qualifying siblings are students identified as homeless,</w:t>
      </w:r>
      <w:r w:rsidR="00CC4424">
        <w:rPr>
          <w:rFonts w:cstheme="minorHAnsi"/>
          <w:sz w:val="20"/>
          <w:szCs w:val="20"/>
          <w:shd w:val="clear" w:color="auto" w:fill="FFFFFF"/>
        </w:rPr>
        <w:t xml:space="preserve"> are of school age</w:t>
      </w:r>
      <w:r w:rsidRPr="00361157">
        <w:rPr>
          <w:rFonts w:cstheme="minorHAnsi"/>
          <w:sz w:val="20"/>
          <w:szCs w:val="20"/>
          <w:shd w:val="clear" w:color="auto" w:fill="FFFFFF"/>
        </w:rPr>
        <w:t xml:space="preserve"> but not enrolled in school</w:t>
      </w:r>
      <w:r w:rsidR="00CC4424">
        <w:rPr>
          <w:rFonts w:cstheme="minorHAnsi"/>
          <w:sz w:val="20"/>
          <w:szCs w:val="20"/>
          <w:shd w:val="clear" w:color="auto" w:fill="FFFFFF"/>
        </w:rPr>
        <w:t>,</w:t>
      </w:r>
      <w:r>
        <w:rPr>
          <w:rFonts w:cstheme="minorHAnsi"/>
          <w:sz w:val="20"/>
          <w:szCs w:val="20"/>
          <w:shd w:val="clear" w:color="auto" w:fill="FFFFFF"/>
        </w:rPr>
        <w:t xml:space="preserve"> </w:t>
      </w:r>
      <w:r w:rsidR="00CC4424">
        <w:rPr>
          <w:rFonts w:cstheme="minorHAnsi"/>
          <w:sz w:val="20"/>
          <w:szCs w:val="20"/>
          <w:shd w:val="clear" w:color="auto" w:fill="FFFFFF"/>
        </w:rPr>
        <w:t>the</w:t>
      </w:r>
      <w:r w:rsidR="007E4AE6">
        <w:rPr>
          <w:rFonts w:cstheme="minorHAnsi"/>
          <w:sz w:val="20"/>
          <w:szCs w:val="20"/>
          <w:shd w:val="clear" w:color="auto" w:fill="FFFFFF"/>
        </w:rPr>
        <w:t>r</w:t>
      </w:r>
      <w:r w:rsidR="00CC4424">
        <w:rPr>
          <w:rFonts w:cstheme="minorHAnsi"/>
          <w:sz w:val="20"/>
          <w:szCs w:val="20"/>
          <w:shd w:val="clear" w:color="auto" w:fill="FFFFFF"/>
        </w:rPr>
        <w:t>efore</w:t>
      </w:r>
      <w:r>
        <w:rPr>
          <w:rFonts w:cstheme="minorHAnsi"/>
          <w:sz w:val="20"/>
          <w:szCs w:val="20"/>
          <w:shd w:val="clear" w:color="auto" w:fill="FFFFFF"/>
        </w:rPr>
        <w:t xml:space="preserve"> are </w:t>
      </w:r>
      <w:r w:rsidR="00CC4424">
        <w:rPr>
          <w:rFonts w:cstheme="minorHAnsi"/>
          <w:sz w:val="20"/>
          <w:szCs w:val="20"/>
          <w:shd w:val="clear" w:color="auto" w:fill="FFFFFF"/>
        </w:rPr>
        <w:t xml:space="preserve">classified as </w:t>
      </w:r>
      <w:r>
        <w:rPr>
          <w:rFonts w:cstheme="minorHAnsi"/>
          <w:sz w:val="20"/>
          <w:szCs w:val="20"/>
          <w:shd w:val="clear" w:color="auto" w:fill="FFFFFF"/>
        </w:rPr>
        <w:t xml:space="preserve">ungraded. </w:t>
      </w:r>
      <w:r w:rsidRPr="00361157">
        <w:rPr>
          <w:rFonts w:cstheme="minorHAnsi"/>
          <w:b/>
          <w:bCs/>
          <w:sz w:val="20"/>
          <w:szCs w:val="20"/>
        </w:rPr>
        <w:t> </w:t>
      </w:r>
    </w:p>
    <w:p w14:paraId="4736D744" w14:textId="77777777" w:rsidR="007E4AE6" w:rsidRDefault="007E4AE6" w:rsidP="007E4AE6">
      <w:pPr>
        <w:pStyle w:val="ListParagraph"/>
        <w:rPr>
          <w:rFonts w:cstheme="minorHAnsi"/>
          <w:sz w:val="20"/>
          <w:szCs w:val="20"/>
        </w:rPr>
      </w:pPr>
    </w:p>
    <w:p w14:paraId="25676D65" w14:textId="5B1B73D0" w:rsidR="009E4C79" w:rsidRDefault="009E4C79" w:rsidP="009E4C79">
      <w:pPr>
        <w:pStyle w:val="ListParagraph"/>
        <w:numPr>
          <w:ilvl w:val="0"/>
          <w:numId w:val="1"/>
        </w:numPr>
        <w:rPr>
          <w:rFonts w:cstheme="minorHAnsi"/>
          <w:sz w:val="20"/>
          <w:szCs w:val="20"/>
        </w:rPr>
      </w:pPr>
      <w:r w:rsidRPr="009E4C79">
        <w:rPr>
          <w:rFonts w:cstheme="minorHAnsi"/>
          <w:sz w:val="20"/>
          <w:szCs w:val="20"/>
        </w:rPr>
        <w:t>Does the school with the most identified students have to be the lead, or can any of the three school be the lead?</w:t>
      </w:r>
    </w:p>
    <w:p w14:paraId="164BC022" w14:textId="26BC7624" w:rsidR="00CC4424" w:rsidRDefault="009E4C79" w:rsidP="00197BFD">
      <w:pPr>
        <w:pStyle w:val="ListParagraph"/>
        <w:jc w:val="both"/>
        <w:rPr>
          <w:rFonts w:cstheme="minorHAnsi"/>
          <w:b/>
          <w:bCs/>
          <w:sz w:val="20"/>
          <w:szCs w:val="20"/>
        </w:rPr>
      </w:pPr>
      <w:r w:rsidRPr="009E4C79">
        <w:rPr>
          <w:rFonts w:cstheme="minorHAnsi"/>
          <w:b/>
          <w:bCs/>
          <w:sz w:val="20"/>
          <w:szCs w:val="20"/>
        </w:rPr>
        <w:t>T</w:t>
      </w:r>
      <w:r>
        <w:rPr>
          <w:rFonts w:cstheme="minorHAnsi"/>
          <w:b/>
          <w:bCs/>
          <w:sz w:val="20"/>
          <w:szCs w:val="20"/>
        </w:rPr>
        <w:t xml:space="preserve">he LEA </w:t>
      </w:r>
      <w:r w:rsidRPr="009E4C79">
        <w:rPr>
          <w:rFonts w:cstheme="minorHAnsi"/>
          <w:b/>
          <w:bCs/>
          <w:sz w:val="20"/>
          <w:szCs w:val="20"/>
        </w:rPr>
        <w:t>with the most</w:t>
      </w:r>
      <w:r>
        <w:rPr>
          <w:rFonts w:cstheme="minorHAnsi"/>
          <w:b/>
          <w:bCs/>
          <w:sz w:val="20"/>
          <w:szCs w:val="20"/>
        </w:rPr>
        <w:t xml:space="preserve"> students identified as homeless is identified as </w:t>
      </w:r>
      <w:r w:rsidRPr="009E4C79">
        <w:rPr>
          <w:rFonts w:cstheme="minorHAnsi"/>
          <w:b/>
          <w:bCs/>
          <w:sz w:val="20"/>
          <w:szCs w:val="20"/>
        </w:rPr>
        <w:t>the lead</w:t>
      </w:r>
      <w:r>
        <w:rPr>
          <w:rFonts w:cstheme="minorHAnsi"/>
          <w:b/>
          <w:bCs/>
          <w:sz w:val="20"/>
          <w:szCs w:val="20"/>
        </w:rPr>
        <w:t xml:space="preserve"> in a consortium; however, </w:t>
      </w:r>
      <w:r w:rsidRPr="009E4C79">
        <w:rPr>
          <w:rFonts w:cstheme="minorHAnsi"/>
          <w:b/>
          <w:bCs/>
          <w:sz w:val="20"/>
          <w:szCs w:val="20"/>
        </w:rPr>
        <w:t xml:space="preserve">there have been cases where all </w:t>
      </w:r>
      <w:r>
        <w:rPr>
          <w:rFonts w:cstheme="minorHAnsi"/>
          <w:b/>
          <w:bCs/>
          <w:sz w:val="20"/>
          <w:szCs w:val="20"/>
        </w:rPr>
        <w:t xml:space="preserve">districts </w:t>
      </w:r>
      <w:r w:rsidRPr="009E4C79">
        <w:rPr>
          <w:rFonts w:cstheme="minorHAnsi"/>
          <w:b/>
          <w:bCs/>
          <w:sz w:val="20"/>
          <w:szCs w:val="20"/>
        </w:rPr>
        <w:t>agreed t</w:t>
      </w:r>
      <w:r>
        <w:rPr>
          <w:rFonts w:cstheme="minorHAnsi"/>
          <w:b/>
          <w:bCs/>
          <w:sz w:val="20"/>
          <w:szCs w:val="20"/>
        </w:rPr>
        <w:t>hat ano</w:t>
      </w:r>
      <w:r w:rsidRPr="009E4C79">
        <w:rPr>
          <w:rFonts w:cstheme="minorHAnsi"/>
          <w:b/>
          <w:bCs/>
          <w:sz w:val="20"/>
          <w:szCs w:val="20"/>
        </w:rPr>
        <w:t>ther LE</w:t>
      </w:r>
      <w:r>
        <w:rPr>
          <w:rFonts w:cstheme="minorHAnsi"/>
          <w:b/>
          <w:bCs/>
          <w:sz w:val="20"/>
          <w:szCs w:val="20"/>
        </w:rPr>
        <w:t>A within the consortium should be the lead. This decision is usually made when the consortium agrees that one LEA has an</w:t>
      </w:r>
      <w:r w:rsidRPr="009E4C79">
        <w:rPr>
          <w:rFonts w:cstheme="minorHAnsi"/>
          <w:b/>
          <w:bCs/>
          <w:sz w:val="20"/>
          <w:szCs w:val="20"/>
        </w:rPr>
        <w:t xml:space="preserve"> internal support</w:t>
      </w:r>
      <w:r>
        <w:rPr>
          <w:rFonts w:cstheme="minorHAnsi"/>
          <w:b/>
          <w:bCs/>
          <w:sz w:val="20"/>
          <w:szCs w:val="20"/>
        </w:rPr>
        <w:t xml:space="preserve"> system that is better suited</w:t>
      </w:r>
      <w:r w:rsidRPr="009E4C79">
        <w:rPr>
          <w:rFonts w:cstheme="minorHAnsi"/>
          <w:b/>
          <w:bCs/>
          <w:sz w:val="20"/>
          <w:szCs w:val="20"/>
        </w:rPr>
        <w:t xml:space="preserve"> to manage the </w:t>
      </w:r>
      <w:r>
        <w:rPr>
          <w:rFonts w:cstheme="minorHAnsi"/>
          <w:b/>
          <w:bCs/>
          <w:sz w:val="20"/>
          <w:szCs w:val="20"/>
        </w:rPr>
        <w:t xml:space="preserve">subgrant requirements (i.e., budgets, documenting, reporting on the grant). When this occurs, </w:t>
      </w:r>
      <w:r w:rsidR="00197BFD">
        <w:rPr>
          <w:rFonts w:cstheme="minorHAnsi"/>
          <w:b/>
          <w:bCs/>
          <w:sz w:val="20"/>
          <w:szCs w:val="20"/>
        </w:rPr>
        <w:t xml:space="preserve">it is recommended that </w:t>
      </w:r>
      <w:r>
        <w:rPr>
          <w:rFonts w:cstheme="minorHAnsi"/>
          <w:b/>
          <w:bCs/>
          <w:sz w:val="20"/>
          <w:szCs w:val="20"/>
        </w:rPr>
        <w:t xml:space="preserve">documentation of the reason why the LEA </w:t>
      </w:r>
      <w:r w:rsidR="00197BFD">
        <w:rPr>
          <w:rFonts w:cstheme="minorHAnsi"/>
          <w:b/>
          <w:bCs/>
          <w:sz w:val="20"/>
          <w:szCs w:val="20"/>
        </w:rPr>
        <w:t xml:space="preserve">was </w:t>
      </w:r>
      <w:r>
        <w:rPr>
          <w:rFonts w:cstheme="minorHAnsi"/>
          <w:b/>
          <w:bCs/>
          <w:sz w:val="20"/>
          <w:szCs w:val="20"/>
        </w:rPr>
        <w:t>selected</w:t>
      </w:r>
      <w:r w:rsidR="00197BFD">
        <w:rPr>
          <w:rFonts w:cstheme="minorHAnsi"/>
          <w:b/>
          <w:bCs/>
          <w:sz w:val="20"/>
          <w:szCs w:val="20"/>
        </w:rPr>
        <w:t xml:space="preserve"> over the one with the largest count</w:t>
      </w:r>
      <w:r>
        <w:rPr>
          <w:rFonts w:cstheme="minorHAnsi"/>
          <w:b/>
          <w:bCs/>
          <w:sz w:val="20"/>
          <w:szCs w:val="20"/>
        </w:rPr>
        <w:t xml:space="preserve"> should be </w:t>
      </w:r>
      <w:r w:rsidR="00197BFD">
        <w:rPr>
          <w:rFonts w:cstheme="minorHAnsi"/>
          <w:b/>
          <w:bCs/>
          <w:sz w:val="20"/>
          <w:szCs w:val="20"/>
        </w:rPr>
        <w:t>included with the required signature pages of the consortium</w:t>
      </w:r>
      <w:r>
        <w:rPr>
          <w:rFonts w:cstheme="minorHAnsi"/>
          <w:b/>
          <w:bCs/>
          <w:sz w:val="20"/>
          <w:szCs w:val="20"/>
        </w:rPr>
        <w:t>.</w:t>
      </w:r>
      <w:r w:rsidR="00197BFD">
        <w:rPr>
          <w:rFonts w:cstheme="minorHAnsi"/>
          <w:b/>
          <w:bCs/>
          <w:sz w:val="20"/>
          <w:szCs w:val="20"/>
        </w:rPr>
        <w:t xml:space="preserve"> </w:t>
      </w:r>
    </w:p>
    <w:p w14:paraId="4A6EC818" w14:textId="77777777" w:rsidR="00CC4424" w:rsidRPr="00361157" w:rsidRDefault="00CC4424" w:rsidP="005B208A">
      <w:pPr>
        <w:pStyle w:val="ListParagraph"/>
        <w:rPr>
          <w:rFonts w:cstheme="minorHAnsi"/>
          <w:b/>
          <w:bCs/>
          <w:sz w:val="20"/>
          <w:szCs w:val="20"/>
        </w:rPr>
      </w:pPr>
    </w:p>
    <w:p w14:paraId="596A3D35" w14:textId="77777777" w:rsidR="008E4999" w:rsidRPr="00993AA6" w:rsidRDefault="008E4999" w:rsidP="008E4999">
      <w:pPr>
        <w:pStyle w:val="ListParagraph"/>
        <w:numPr>
          <w:ilvl w:val="0"/>
          <w:numId w:val="1"/>
        </w:numPr>
        <w:spacing w:after="0"/>
        <w:rPr>
          <w:rFonts w:cstheme="minorHAnsi"/>
          <w:b/>
          <w:bCs/>
          <w:sz w:val="20"/>
          <w:szCs w:val="20"/>
        </w:rPr>
      </w:pPr>
      <w:r w:rsidRPr="00993AA6">
        <w:rPr>
          <w:rFonts w:cstheme="minorHAnsi"/>
          <w:b/>
          <w:bCs/>
          <w:sz w:val="20"/>
          <w:szCs w:val="20"/>
        </w:rPr>
        <w:t>If you apply with another district as a consortium, do you qualify for the tier your district falls in or everyone together?</w:t>
      </w:r>
    </w:p>
    <w:p w14:paraId="0441B3E1" w14:textId="77777777" w:rsidR="004122FA" w:rsidRDefault="008E4999" w:rsidP="004122FA">
      <w:pPr>
        <w:pStyle w:val="ListParagraph"/>
        <w:spacing w:after="0"/>
        <w:rPr>
          <w:rFonts w:cstheme="minorHAnsi"/>
          <w:sz w:val="20"/>
          <w:szCs w:val="20"/>
        </w:rPr>
      </w:pPr>
      <w:r w:rsidRPr="00993AA6">
        <w:rPr>
          <w:rFonts w:cstheme="minorHAnsi"/>
          <w:sz w:val="20"/>
          <w:szCs w:val="20"/>
        </w:rPr>
        <w:t xml:space="preserve">A consortium application is eligible for the tier that the total number of all the districts applying collectively </w:t>
      </w:r>
      <w:r w:rsidR="00CF38BC" w:rsidRPr="00993AA6">
        <w:rPr>
          <w:rFonts w:cstheme="minorHAnsi"/>
          <w:sz w:val="20"/>
          <w:szCs w:val="20"/>
        </w:rPr>
        <w:t>has</w:t>
      </w:r>
      <w:r w:rsidRPr="00993AA6">
        <w:rPr>
          <w:rFonts w:cstheme="minorHAnsi"/>
          <w:sz w:val="20"/>
          <w:szCs w:val="20"/>
        </w:rPr>
        <w:t xml:space="preserve"> from their submission of homeless students in PowerSchool </w:t>
      </w:r>
      <w:r w:rsidR="00CF38BC" w:rsidRPr="00993AA6">
        <w:rPr>
          <w:rFonts w:cstheme="minorHAnsi"/>
          <w:sz w:val="20"/>
          <w:szCs w:val="20"/>
        </w:rPr>
        <w:t xml:space="preserve">or </w:t>
      </w:r>
      <w:r w:rsidR="00E00E94" w:rsidRPr="00993AA6">
        <w:rPr>
          <w:rFonts w:cstheme="minorHAnsi"/>
          <w:sz w:val="20"/>
          <w:szCs w:val="20"/>
        </w:rPr>
        <w:t>Infinite</w:t>
      </w:r>
      <w:r w:rsidR="00CF38BC" w:rsidRPr="00993AA6">
        <w:rPr>
          <w:rFonts w:cstheme="minorHAnsi"/>
          <w:sz w:val="20"/>
          <w:szCs w:val="20"/>
        </w:rPr>
        <w:t xml:space="preserve"> Campus </w:t>
      </w:r>
      <w:r w:rsidRPr="00993AA6">
        <w:rPr>
          <w:rFonts w:cstheme="minorHAnsi"/>
          <w:sz w:val="20"/>
          <w:szCs w:val="20"/>
        </w:rPr>
        <w:t>during the 202</w:t>
      </w:r>
      <w:r w:rsidR="00CF38BC" w:rsidRPr="00993AA6">
        <w:rPr>
          <w:rFonts w:cstheme="minorHAnsi"/>
          <w:sz w:val="20"/>
          <w:szCs w:val="20"/>
        </w:rPr>
        <w:t>4</w:t>
      </w:r>
      <w:r w:rsidRPr="00993AA6">
        <w:rPr>
          <w:rFonts w:cstheme="minorHAnsi"/>
          <w:sz w:val="20"/>
          <w:szCs w:val="20"/>
        </w:rPr>
        <w:t>-202</w:t>
      </w:r>
      <w:r w:rsidR="00CF38BC" w:rsidRPr="00993AA6">
        <w:rPr>
          <w:rFonts w:cstheme="minorHAnsi"/>
          <w:sz w:val="20"/>
          <w:szCs w:val="20"/>
        </w:rPr>
        <w:t>5</w:t>
      </w:r>
      <w:r w:rsidRPr="00993AA6">
        <w:rPr>
          <w:rFonts w:cstheme="minorHAnsi"/>
          <w:sz w:val="20"/>
          <w:szCs w:val="20"/>
        </w:rPr>
        <w:t>SY.</w:t>
      </w:r>
    </w:p>
    <w:p w14:paraId="5417ECB5" w14:textId="77777777" w:rsidR="00CC4424" w:rsidRDefault="00CC4424" w:rsidP="004122FA">
      <w:pPr>
        <w:pStyle w:val="ListParagraph"/>
        <w:spacing w:after="0"/>
        <w:rPr>
          <w:rFonts w:cstheme="minorHAnsi"/>
          <w:sz w:val="20"/>
          <w:szCs w:val="20"/>
        </w:rPr>
      </w:pPr>
    </w:p>
    <w:p w14:paraId="44C370AB" w14:textId="560542E2" w:rsidR="004122FA" w:rsidRPr="004122FA" w:rsidRDefault="004122FA" w:rsidP="004122FA">
      <w:pPr>
        <w:pStyle w:val="ListParagraph"/>
        <w:numPr>
          <w:ilvl w:val="0"/>
          <w:numId w:val="1"/>
        </w:numPr>
        <w:spacing w:after="0"/>
        <w:rPr>
          <w:rFonts w:cstheme="minorHAnsi"/>
          <w:b/>
          <w:bCs/>
          <w:sz w:val="20"/>
          <w:szCs w:val="20"/>
        </w:rPr>
      </w:pPr>
      <w:r w:rsidRPr="004122FA">
        <w:rPr>
          <w:rFonts w:cstheme="minorHAnsi"/>
          <w:b/>
          <w:bCs/>
          <w:sz w:val="20"/>
          <w:szCs w:val="20"/>
        </w:rPr>
        <w:t xml:space="preserve">I have to complete the grant </w:t>
      </w:r>
      <w:r w:rsidR="0069303B">
        <w:rPr>
          <w:rFonts w:cstheme="minorHAnsi"/>
          <w:b/>
          <w:bCs/>
          <w:sz w:val="20"/>
          <w:szCs w:val="20"/>
        </w:rPr>
        <w:t>and</w:t>
      </w:r>
      <w:r w:rsidRPr="004122FA">
        <w:rPr>
          <w:rFonts w:cstheme="minorHAnsi"/>
          <w:b/>
          <w:bCs/>
          <w:sz w:val="20"/>
          <w:szCs w:val="20"/>
        </w:rPr>
        <w:t xml:space="preserve"> my Director inputs into CCIP.  She wants me to print this and fill it in; however. I can’t.  I did a narrative to go along with this form, but she wants it inputted into this form, like I can for the attachments.  Do you have a copy of this that I can use to input my information?</w:t>
      </w:r>
    </w:p>
    <w:p w14:paraId="26EE0064" w14:textId="604A8D29" w:rsidR="008E4999" w:rsidRDefault="004122FA" w:rsidP="008E4999">
      <w:pPr>
        <w:ind w:left="720"/>
        <w:rPr>
          <w:rFonts w:cstheme="minorHAnsi"/>
          <w:sz w:val="20"/>
          <w:szCs w:val="20"/>
        </w:rPr>
      </w:pPr>
      <w:r>
        <w:rPr>
          <w:rFonts w:cstheme="minorHAnsi"/>
          <w:sz w:val="20"/>
          <w:szCs w:val="20"/>
        </w:rPr>
        <w:t xml:space="preserve">Download the application from CCIP. </w:t>
      </w:r>
      <w:r w:rsidRPr="004122FA">
        <w:rPr>
          <w:rFonts w:cstheme="minorHAnsi"/>
          <w:sz w:val="20"/>
          <w:szCs w:val="20"/>
        </w:rPr>
        <w:t xml:space="preserve">If you have access to convert PDFs into Word documents, then you could </w:t>
      </w:r>
      <w:r>
        <w:rPr>
          <w:rFonts w:cstheme="minorHAnsi"/>
          <w:sz w:val="20"/>
          <w:szCs w:val="20"/>
        </w:rPr>
        <w:t xml:space="preserve">do this to fill in the form. Consider asking your CCIP administrator to assist you with </w:t>
      </w:r>
      <w:r w:rsidR="0069303B">
        <w:rPr>
          <w:rFonts w:cstheme="minorHAnsi"/>
          <w:sz w:val="20"/>
          <w:szCs w:val="20"/>
        </w:rPr>
        <w:t>obtaining</w:t>
      </w:r>
      <w:r>
        <w:rPr>
          <w:rFonts w:cstheme="minorHAnsi"/>
          <w:sz w:val="20"/>
          <w:szCs w:val="20"/>
        </w:rPr>
        <w:t xml:space="preserve"> a copy and converting it into </w:t>
      </w:r>
      <w:r w:rsidRPr="004122FA">
        <w:rPr>
          <w:rFonts w:cstheme="minorHAnsi"/>
          <w:sz w:val="20"/>
          <w:szCs w:val="20"/>
        </w:rPr>
        <w:t>a Word document for you. </w:t>
      </w:r>
      <w:r>
        <w:rPr>
          <w:rFonts w:cstheme="minorHAnsi"/>
          <w:sz w:val="20"/>
          <w:szCs w:val="20"/>
        </w:rPr>
        <w:t xml:space="preserve">They could also consider changing your access rights to CCIP but that is a local decision. </w:t>
      </w:r>
    </w:p>
    <w:p w14:paraId="79C89C4A" w14:textId="4B5B993B" w:rsidR="007E4AE6" w:rsidRPr="007E4AE6" w:rsidRDefault="007E4AE6" w:rsidP="007E4AE6">
      <w:pPr>
        <w:pStyle w:val="ListParagraph"/>
        <w:numPr>
          <w:ilvl w:val="0"/>
          <w:numId w:val="1"/>
        </w:numPr>
        <w:rPr>
          <w:rFonts w:ascii="Calibri" w:hAnsi="Calibri" w:cs="Calibri"/>
          <w:b/>
          <w:bCs/>
          <w:sz w:val="20"/>
          <w:szCs w:val="20"/>
        </w:rPr>
      </w:pPr>
      <w:r>
        <w:rPr>
          <w:rFonts w:ascii="Calibri" w:hAnsi="Calibri" w:cs="Calibri"/>
          <w:b/>
          <w:bCs/>
          <w:sz w:val="20"/>
          <w:szCs w:val="20"/>
        </w:rPr>
        <w:t xml:space="preserve">Why </w:t>
      </w:r>
      <w:r w:rsidRPr="007E4AE6">
        <w:rPr>
          <w:rFonts w:ascii="Calibri" w:hAnsi="Calibri" w:cs="Calibri"/>
          <w:b/>
          <w:bCs/>
          <w:sz w:val="20"/>
          <w:szCs w:val="20"/>
        </w:rPr>
        <w:t>can</w:t>
      </w:r>
      <w:r w:rsidR="00581C34">
        <w:rPr>
          <w:rFonts w:ascii="Calibri" w:hAnsi="Calibri" w:cs="Calibri"/>
          <w:b/>
          <w:bCs/>
          <w:sz w:val="20"/>
          <w:szCs w:val="20"/>
        </w:rPr>
        <w:t>’t</w:t>
      </w:r>
      <w:r w:rsidRPr="007E4AE6">
        <w:rPr>
          <w:rFonts w:ascii="Calibri" w:hAnsi="Calibri" w:cs="Calibri"/>
          <w:b/>
          <w:bCs/>
          <w:sz w:val="20"/>
          <w:szCs w:val="20"/>
        </w:rPr>
        <w:t xml:space="preserve"> </w:t>
      </w:r>
      <w:r w:rsidR="00581C34">
        <w:rPr>
          <w:rFonts w:ascii="Calibri" w:hAnsi="Calibri" w:cs="Calibri"/>
          <w:b/>
          <w:bCs/>
          <w:sz w:val="20"/>
          <w:szCs w:val="20"/>
        </w:rPr>
        <w:t xml:space="preserve">I </w:t>
      </w:r>
      <w:r w:rsidRPr="007E4AE6">
        <w:rPr>
          <w:rFonts w:ascii="Calibri" w:hAnsi="Calibri" w:cs="Calibri"/>
          <w:b/>
          <w:bCs/>
          <w:sz w:val="20"/>
          <w:szCs w:val="20"/>
        </w:rPr>
        <w:t>submit my application?</w:t>
      </w:r>
    </w:p>
    <w:p w14:paraId="5E63B4EB" w14:textId="6BF00F2A" w:rsidR="007E4AE6" w:rsidRPr="007E4AE6" w:rsidRDefault="007E4AE6" w:rsidP="007E4AE6">
      <w:pPr>
        <w:pStyle w:val="ListParagraph"/>
        <w:rPr>
          <w:rFonts w:ascii="Calibri" w:hAnsi="Calibri" w:cs="Calibri"/>
          <w:sz w:val="20"/>
          <w:szCs w:val="20"/>
        </w:rPr>
      </w:pPr>
      <w:r>
        <w:rPr>
          <w:rFonts w:ascii="Calibri" w:hAnsi="Calibri" w:cs="Calibri"/>
          <w:sz w:val="20"/>
          <w:szCs w:val="20"/>
        </w:rPr>
        <w:t xml:space="preserve">CCIP </w:t>
      </w:r>
      <w:r w:rsidR="0005232A">
        <w:rPr>
          <w:rFonts w:ascii="Calibri" w:hAnsi="Calibri" w:cs="Calibri"/>
          <w:sz w:val="20"/>
          <w:szCs w:val="20"/>
        </w:rPr>
        <w:t xml:space="preserve">had been </w:t>
      </w:r>
      <w:r w:rsidRPr="007E4AE6">
        <w:rPr>
          <w:rFonts w:ascii="Calibri" w:hAnsi="Calibri" w:cs="Calibri"/>
          <w:sz w:val="20"/>
          <w:szCs w:val="20"/>
        </w:rPr>
        <w:t xml:space="preserve">set to not allow </w:t>
      </w:r>
      <w:r>
        <w:rPr>
          <w:rFonts w:ascii="Calibri" w:hAnsi="Calibri" w:cs="Calibri"/>
          <w:sz w:val="20"/>
          <w:szCs w:val="20"/>
        </w:rPr>
        <w:t xml:space="preserve">the </w:t>
      </w:r>
      <w:r w:rsidRPr="007E4AE6">
        <w:rPr>
          <w:rFonts w:ascii="Calibri" w:hAnsi="Calibri" w:cs="Calibri"/>
          <w:sz w:val="20"/>
          <w:szCs w:val="20"/>
        </w:rPr>
        <w:t>Chief Admin Approval</w:t>
      </w:r>
      <w:r w:rsidR="007554D2">
        <w:rPr>
          <w:rFonts w:ascii="Calibri" w:hAnsi="Calibri" w:cs="Calibri"/>
          <w:sz w:val="20"/>
          <w:szCs w:val="20"/>
        </w:rPr>
        <w:t xml:space="preserve"> to occur</w:t>
      </w:r>
      <w:r w:rsidRPr="007E4AE6">
        <w:rPr>
          <w:rFonts w:ascii="Calibri" w:hAnsi="Calibri" w:cs="Calibri"/>
          <w:sz w:val="20"/>
          <w:szCs w:val="20"/>
        </w:rPr>
        <w:t xml:space="preserve">. </w:t>
      </w:r>
      <w:r w:rsidR="0097791E">
        <w:rPr>
          <w:rFonts w:ascii="Calibri" w:hAnsi="Calibri" w:cs="Calibri"/>
          <w:sz w:val="20"/>
          <w:szCs w:val="20"/>
        </w:rPr>
        <w:t>It</w:t>
      </w:r>
      <w:r>
        <w:rPr>
          <w:rFonts w:ascii="Calibri" w:hAnsi="Calibri" w:cs="Calibri"/>
          <w:sz w:val="20"/>
          <w:szCs w:val="20"/>
        </w:rPr>
        <w:t xml:space="preserve"> </w:t>
      </w:r>
      <w:r w:rsidR="0097791E">
        <w:rPr>
          <w:rFonts w:ascii="Calibri" w:hAnsi="Calibri" w:cs="Calibri"/>
          <w:sz w:val="20"/>
          <w:szCs w:val="20"/>
        </w:rPr>
        <w:t xml:space="preserve">was changed on 1/16/2026 and you can now proceed with your submission. </w:t>
      </w:r>
      <w:r>
        <w:rPr>
          <w:rFonts w:ascii="Calibri" w:hAnsi="Calibri" w:cs="Calibri"/>
          <w:sz w:val="20"/>
          <w:szCs w:val="20"/>
        </w:rPr>
        <w:t xml:space="preserve"> </w:t>
      </w:r>
    </w:p>
    <w:p w14:paraId="205D0EE5" w14:textId="26303AF2" w:rsidR="005C0BE2" w:rsidRDefault="005C0BE2" w:rsidP="005C0BE2">
      <w:pPr>
        <w:jc w:val="center"/>
      </w:pPr>
    </w:p>
    <w:sectPr w:rsidR="005C0BE2" w:rsidSect="005C0BE2">
      <w:headerReference w:type="default" r:id="rId7"/>
      <w:footerReference w:type="default" r:id="rId8"/>
      <w:pgSz w:w="12240" w:h="15840"/>
      <w:pgMar w:top="1440" w:right="1440" w:bottom="1440" w:left="1440" w:header="720" w:footer="720" w:gutter="0"/>
      <w:pgBorders w:offsetFrom="page">
        <w:top w:val="single" w:sz="4" w:space="24" w:color="2F5496" w:themeColor="accent1" w:themeShade="BF"/>
        <w:left w:val="single" w:sz="4" w:space="24" w:color="2F5496" w:themeColor="accent1" w:themeShade="BF"/>
        <w:bottom w:val="single" w:sz="4" w:space="24" w:color="2F5496" w:themeColor="accent1" w:themeShade="BF"/>
        <w:right w:val="single" w:sz="4"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241E" w14:textId="77777777" w:rsidR="001B087D" w:rsidRDefault="001B087D" w:rsidP="005C0BE2">
      <w:pPr>
        <w:spacing w:after="0" w:line="240" w:lineRule="auto"/>
      </w:pPr>
      <w:r>
        <w:separator/>
      </w:r>
    </w:p>
  </w:endnote>
  <w:endnote w:type="continuationSeparator" w:id="0">
    <w:p w14:paraId="1C53D665" w14:textId="77777777" w:rsidR="001B087D" w:rsidRDefault="001B087D" w:rsidP="005C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4DA3" w14:textId="77777777" w:rsidR="005C0BE2" w:rsidRPr="007E4AE6" w:rsidRDefault="005C0BE2" w:rsidP="005C0BE2">
    <w:pPr>
      <w:pStyle w:val="NoSpacing"/>
      <w:jc w:val="center"/>
    </w:pPr>
    <w:r w:rsidRPr="007E4AE6">
      <w:t>Responses prepared by:</w:t>
    </w:r>
  </w:p>
  <w:p w14:paraId="5289A21E" w14:textId="77777777" w:rsidR="007E4AE6" w:rsidRDefault="007E4AE6" w:rsidP="005C0BE2">
    <w:pPr>
      <w:pStyle w:val="NoSpacing"/>
      <w:jc w:val="center"/>
    </w:pPr>
    <w:r>
      <w:t xml:space="preserve">NCHEP </w:t>
    </w:r>
  </w:p>
  <w:p w14:paraId="79994DF7" w14:textId="577C31A6" w:rsidR="005C0BE2" w:rsidRPr="007E4AE6" w:rsidRDefault="005C0BE2" w:rsidP="005C0BE2">
    <w:pPr>
      <w:pStyle w:val="NoSpacing"/>
      <w:jc w:val="center"/>
    </w:pPr>
    <w:r w:rsidRPr="007E4AE6">
      <w:t>Lisa Phillips, MALS, M.Ed</w:t>
    </w:r>
  </w:p>
  <w:p w14:paraId="0950F9DD" w14:textId="77777777" w:rsidR="005C0BE2" w:rsidRPr="007E4AE6" w:rsidRDefault="005C0BE2" w:rsidP="005C0BE2">
    <w:pPr>
      <w:pStyle w:val="NoSpacing"/>
      <w:jc w:val="center"/>
      <w:rPr>
        <w:rFonts w:ascii="Arial" w:hAnsi="Arial" w:cs="Arial"/>
        <w:sz w:val="24"/>
        <w:szCs w:val="24"/>
      </w:rPr>
    </w:pPr>
    <w:r w:rsidRPr="007E4AE6">
      <w:t>State Coordinator for the Education of Homeless Children and Youth</w:t>
    </w:r>
  </w:p>
  <w:p w14:paraId="028E53F4" w14:textId="77777777" w:rsidR="005C0BE2" w:rsidRPr="007E4AE6" w:rsidRDefault="005C0BE2" w:rsidP="005C0BE2">
    <w:pPr>
      <w:pStyle w:val="NoSpacing"/>
      <w:jc w:val="center"/>
      <w:rPr>
        <w:rFonts w:ascii="Arial" w:hAnsi="Arial" w:cs="Arial"/>
        <w:sz w:val="24"/>
        <w:szCs w:val="24"/>
      </w:rPr>
    </w:pPr>
    <w:r w:rsidRPr="007E4AE6">
      <w:t>NC Department of Public Instruction</w:t>
    </w:r>
  </w:p>
  <w:p w14:paraId="293761C1" w14:textId="77777777" w:rsidR="005C0BE2" w:rsidRPr="007E4AE6" w:rsidRDefault="005C0BE2" w:rsidP="005C0BE2">
    <w:pPr>
      <w:pStyle w:val="NoSpacing"/>
      <w:jc w:val="center"/>
      <w:rPr>
        <w:rFonts w:ascii="Arial" w:hAnsi="Arial" w:cs="Arial"/>
        <w:sz w:val="24"/>
        <w:szCs w:val="24"/>
      </w:rPr>
    </w:pPr>
    <w:r w:rsidRPr="007E4AE6">
      <w:t>District and School Support Services | Office of Federal Programs</w:t>
    </w:r>
  </w:p>
  <w:p w14:paraId="4CADDFBD" w14:textId="6EB26037" w:rsidR="005C0BE2" w:rsidRPr="005C0BE2" w:rsidRDefault="005C0BE2" w:rsidP="005C0BE2">
    <w:pPr>
      <w:pStyle w:val="NoSpacing"/>
      <w:jc w:val="center"/>
      <w:rPr>
        <w:rFonts w:ascii="Arial" w:hAnsi="Arial" w:cs="Arial"/>
        <w:sz w:val="24"/>
        <w:szCs w:val="24"/>
      </w:rPr>
    </w:pPr>
    <w:r w:rsidRPr="007E4AE6">
      <w:t>Phone:  336-543-4285 &amp; Email</w:t>
    </w:r>
    <w:r w:rsidRPr="005C0BE2">
      <w:t>:  </w:t>
    </w:r>
    <w:r w:rsidRPr="005C0BE2">
      <w:rPr>
        <w:color w:val="1155CC"/>
        <w:u w:val="single"/>
      </w:rPr>
      <w:t>lisa.phillips@dpi.nc.gov</w:t>
    </w:r>
  </w:p>
  <w:p w14:paraId="5753A77F" w14:textId="50D37729" w:rsidR="005C0BE2" w:rsidRPr="005C0BE2" w:rsidRDefault="005C0BE2" w:rsidP="005C0BE2">
    <w:pPr>
      <w:shd w:val="clear" w:color="auto" w:fill="FFFFFF"/>
      <w:spacing w:after="0" w:line="224" w:lineRule="atLeast"/>
      <w:jc w:val="center"/>
      <w:rPr>
        <w:rStyle w:val="Hyperlink"/>
        <w:rFonts w:ascii="Arial" w:eastAsia="Times New Roman" w:hAnsi="Arial" w:cs="Arial"/>
        <w:color w:val="2E74B5" w:themeColor="accent5" w:themeShade="BF"/>
        <w:sz w:val="24"/>
        <w:szCs w:val="24"/>
      </w:rPr>
    </w:pPr>
    <w:r w:rsidRPr="005C0BE2">
      <w:rPr>
        <w:rFonts w:ascii="Calibri" w:eastAsia="Times New Roman" w:hAnsi="Calibri" w:cs="Calibri"/>
        <w:color w:val="2E74B5" w:themeColor="accent5" w:themeShade="BF"/>
        <w:u w:val="single"/>
      </w:rPr>
      <w:fldChar w:fldCharType="begin"/>
    </w:r>
    <w:r w:rsidRPr="005C0BE2">
      <w:rPr>
        <w:rFonts w:ascii="Calibri" w:eastAsia="Times New Roman" w:hAnsi="Calibri" w:cs="Calibri"/>
        <w:color w:val="2E74B5" w:themeColor="accent5" w:themeShade="BF"/>
        <w:u w:val="single"/>
      </w:rPr>
      <w:instrText xml:space="preserve"> HYPERLINK "https://hepnc.uncg.edu/" </w:instrText>
    </w:r>
    <w:r w:rsidRPr="005C0BE2">
      <w:rPr>
        <w:rFonts w:ascii="Calibri" w:eastAsia="Times New Roman" w:hAnsi="Calibri" w:cs="Calibri"/>
        <w:color w:val="2E74B5" w:themeColor="accent5" w:themeShade="BF"/>
        <w:u w:val="single"/>
      </w:rPr>
    </w:r>
    <w:r w:rsidRPr="005C0BE2">
      <w:rPr>
        <w:rFonts w:ascii="Calibri" w:eastAsia="Times New Roman" w:hAnsi="Calibri" w:cs="Calibri"/>
        <w:color w:val="2E74B5" w:themeColor="accent5" w:themeShade="BF"/>
        <w:u w:val="single"/>
      </w:rPr>
      <w:fldChar w:fldCharType="separate"/>
    </w:r>
    <w:r w:rsidRPr="005C0BE2">
      <w:rPr>
        <w:rStyle w:val="Hyperlink"/>
        <w:rFonts w:ascii="Calibri" w:eastAsia="Times New Roman" w:hAnsi="Calibri" w:cs="Calibri"/>
        <w:color w:val="2E74B5" w:themeColor="accent5" w:themeShade="BF"/>
      </w:rPr>
      <w:t>https://hepnc.uncg.edu</w:t>
    </w:r>
  </w:p>
  <w:p w14:paraId="3F4DAAB9" w14:textId="5B804C2F" w:rsidR="005C0BE2" w:rsidRPr="005C0BE2" w:rsidRDefault="005C0BE2" w:rsidP="005C0BE2">
    <w:pPr>
      <w:shd w:val="clear" w:color="auto" w:fill="FFFFFF"/>
      <w:spacing w:after="0" w:line="224" w:lineRule="atLeast"/>
      <w:jc w:val="center"/>
      <w:rPr>
        <w:rFonts w:ascii="Arial" w:eastAsia="Times New Roman" w:hAnsi="Arial" w:cs="Arial"/>
        <w:color w:val="222222"/>
        <w:sz w:val="24"/>
        <w:szCs w:val="24"/>
      </w:rPr>
    </w:pPr>
    <w:r w:rsidRPr="005C0BE2">
      <w:rPr>
        <w:rFonts w:ascii="Calibri" w:eastAsia="Times New Roman" w:hAnsi="Calibri" w:cs="Calibri"/>
        <w:color w:val="2E74B5" w:themeColor="accent5" w:themeShade="BF"/>
        <w:u w:val="single"/>
      </w:rPr>
      <w:fldChar w:fldCharType="end"/>
    </w:r>
    <w:hyperlink r:id="rId1" w:tgtFrame="_blank" w:history="1">
      <w:r w:rsidRPr="005C0BE2">
        <w:rPr>
          <w:rFonts w:ascii="Calibri" w:eastAsia="Times New Roman" w:hAnsi="Calibri" w:cs="Calibri"/>
          <w:color w:val="1155CC"/>
          <w:u w:val="single"/>
        </w:rPr>
        <w:t>https://www.dpi.nc.gov/districts-schools/federal-program-monitoring/homeless-program-monitoring</w:t>
      </w:r>
    </w:hyperlink>
  </w:p>
  <w:p w14:paraId="24A4FE82" w14:textId="2BED1339" w:rsidR="005C0BE2" w:rsidRDefault="005C0BE2">
    <w:pPr>
      <w:pStyle w:val="Footer"/>
    </w:pPr>
  </w:p>
  <w:p w14:paraId="1D13DF58" w14:textId="77777777" w:rsidR="005C0BE2" w:rsidRDefault="005C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B208" w14:textId="77777777" w:rsidR="001B087D" w:rsidRDefault="001B087D" w:rsidP="005C0BE2">
      <w:pPr>
        <w:spacing w:after="0" w:line="240" w:lineRule="auto"/>
      </w:pPr>
      <w:r>
        <w:separator/>
      </w:r>
    </w:p>
  </w:footnote>
  <w:footnote w:type="continuationSeparator" w:id="0">
    <w:p w14:paraId="0AAC4FD7" w14:textId="77777777" w:rsidR="001B087D" w:rsidRDefault="001B087D" w:rsidP="005C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913" w14:textId="79AAC29B" w:rsidR="005C0BE2" w:rsidRDefault="005C0BE2" w:rsidP="0097791E">
    <w:r>
      <w:rPr>
        <w:noProof/>
        <w:color w:val="000000"/>
      </w:rPr>
      <w:drawing>
        <wp:inline distT="0" distB="101600" distL="0" distR="0" wp14:anchorId="45912DB2" wp14:editId="6D92DB9B">
          <wp:extent cx="4370705" cy="3562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70705" cy="356235"/>
                  </a:xfrm>
                  <a:prstGeom prst="rect">
                    <a:avLst/>
                  </a:prstGeom>
                  <a:ln/>
                </pic:spPr>
              </pic:pic>
            </a:graphicData>
          </a:graphic>
        </wp:inline>
      </w:drawing>
    </w:r>
  </w:p>
  <w:p w14:paraId="5DF5BA66" w14:textId="7C8A41FB" w:rsidR="005C0BE2" w:rsidRPr="007E4AE6" w:rsidRDefault="005C0BE2" w:rsidP="005C0BE2">
    <w:pPr>
      <w:pStyle w:val="NoSpacing"/>
      <w:jc w:val="center"/>
      <w:rPr>
        <w:b/>
        <w:bCs/>
        <w:sz w:val="24"/>
        <w:szCs w:val="24"/>
      </w:rPr>
    </w:pPr>
    <w:r w:rsidRPr="007E4AE6">
      <w:rPr>
        <w:b/>
        <w:bCs/>
        <w:sz w:val="24"/>
        <w:szCs w:val="24"/>
      </w:rPr>
      <w:t>202</w:t>
    </w:r>
    <w:r w:rsidR="000939F5" w:rsidRPr="007E4AE6">
      <w:rPr>
        <w:b/>
        <w:bCs/>
        <w:sz w:val="24"/>
        <w:szCs w:val="24"/>
      </w:rPr>
      <w:t>6</w:t>
    </w:r>
    <w:r w:rsidRPr="007E4AE6">
      <w:rPr>
        <w:b/>
        <w:bCs/>
        <w:sz w:val="24"/>
        <w:szCs w:val="24"/>
      </w:rPr>
      <w:t xml:space="preserve"> – 202</w:t>
    </w:r>
    <w:r w:rsidR="000939F5" w:rsidRPr="007E4AE6">
      <w:rPr>
        <w:b/>
        <w:bCs/>
        <w:sz w:val="24"/>
        <w:szCs w:val="24"/>
      </w:rPr>
      <w:t>9</w:t>
    </w:r>
    <w:r w:rsidRPr="007E4AE6">
      <w:rPr>
        <w:b/>
        <w:bCs/>
        <w:sz w:val="24"/>
        <w:szCs w:val="24"/>
      </w:rPr>
      <w:t>SY</w:t>
    </w:r>
  </w:p>
  <w:p w14:paraId="36FCB57E" w14:textId="57CEEBEA" w:rsidR="005C0BE2" w:rsidRPr="007E4AE6" w:rsidRDefault="005C0BE2" w:rsidP="005C0BE2">
    <w:pPr>
      <w:pStyle w:val="NoSpacing"/>
      <w:jc w:val="center"/>
      <w:rPr>
        <w:b/>
        <w:bCs/>
        <w:sz w:val="24"/>
        <w:szCs w:val="24"/>
      </w:rPr>
    </w:pPr>
    <w:r w:rsidRPr="007E4AE6">
      <w:rPr>
        <w:b/>
        <w:bCs/>
        <w:sz w:val="24"/>
        <w:szCs w:val="24"/>
      </w:rPr>
      <w:t>McKinney-Vento Subgrant Competition</w:t>
    </w:r>
  </w:p>
  <w:p w14:paraId="17CB85D5" w14:textId="77777777" w:rsidR="005C0BE2" w:rsidRPr="007E4AE6" w:rsidRDefault="005C0BE2" w:rsidP="005C0BE2">
    <w:pPr>
      <w:pStyle w:val="NoSpacing"/>
      <w:jc w:val="center"/>
      <w:rPr>
        <w:b/>
        <w:bCs/>
        <w:sz w:val="24"/>
        <w:szCs w:val="24"/>
      </w:rPr>
    </w:pPr>
    <w:r w:rsidRPr="007E4AE6">
      <w:rPr>
        <w:b/>
        <w:bCs/>
        <w:sz w:val="24"/>
        <w:szCs w:val="24"/>
      </w:rPr>
      <w:t>Frequently Asked Questions (FAQ)</w:t>
    </w:r>
  </w:p>
  <w:p w14:paraId="571D9351" w14:textId="0ACF207A" w:rsidR="000939F5" w:rsidRPr="007E4AE6" w:rsidRDefault="000939F5" w:rsidP="005C0BE2">
    <w:pPr>
      <w:pStyle w:val="NoSpacing"/>
      <w:jc w:val="center"/>
      <w:rPr>
        <w:b/>
        <w:bCs/>
        <w:sz w:val="24"/>
        <w:szCs w:val="24"/>
      </w:rPr>
    </w:pPr>
    <w:r w:rsidRPr="007E4AE6">
      <w:rPr>
        <w:b/>
        <w:bCs/>
        <w:sz w:val="24"/>
        <w:szCs w:val="24"/>
        <w:highlight w:val="yellow"/>
      </w:rPr>
      <w:t>Updated 1/</w:t>
    </w:r>
    <w:r w:rsidR="0097791E">
      <w:rPr>
        <w:b/>
        <w:bCs/>
        <w:sz w:val="24"/>
        <w:szCs w:val="24"/>
        <w:highlight w:val="yellow"/>
      </w:rPr>
      <w:t>22/</w:t>
    </w:r>
    <w:r w:rsidRPr="007E4AE6">
      <w:rPr>
        <w:b/>
        <w:bCs/>
        <w:sz w:val="24"/>
        <w:szCs w:val="24"/>
        <w:highlight w:val="yellow"/>
      </w:rPr>
      <w:t>2026</w:t>
    </w:r>
  </w:p>
  <w:p w14:paraId="4D35E290" w14:textId="77777777" w:rsidR="007E4AE6" w:rsidRPr="007E4AE6" w:rsidRDefault="007E4AE6" w:rsidP="005C0BE2">
    <w:pPr>
      <w:pStyle w:val="NoSpacing"/>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7212"/>
    <w:multiLevelType w:val="multilevel"/>
    <w:tmpl w:val="F7D2E8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43E56DCF"/>
    <w:multiLevelType w:val="hybridMultilevel"/>
    <w:tmpl w:val="A5C2A5E4"/>
    <w:lvl w:ilvl="0" w:tplc="83362CA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879722">
    <w:abstractNumId w:val="1"/>
  </w:num>
  <w:num w:numId="2" w16cid:durableId="7610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yMDAyMDAytbAwNzBS0lEKTi0uzszPAykwqgUAYJXtfSwAAAA="/>
  </w:docVars>
  <w:rsids>
    <w:rsidRoot w:val="005C0BE2"/>
    <w:rsid w:val="0000525F"/>
    <w:rsid w:val="000376F8"/>
    <w:rsid w:val="0005232A"/>
    <w:rsid w:val="000845E5"/>
    <w:rsid w:val="000939F5"/>
    <w:rsid w:val="00110756"/>
    <w:rsid w:val="001516D0"/>
    <w:rsid w:val="00197BFD"/>
    <w:rsid w:val="001B087D"/>
    <w:rsid w:val="002219C4"/>
    <w:rsid w:val="002E3319"/>
    <w:rsid w:val="00361157"/>
    <w:rsid w:val="00376F92"/>
    <w:rsid w:val="003A3942"/>
    <w:rsid w:val="004122FA"/>
    <w:rsid w:val="00424566"/>
    <w:rsid w:val="00484DF2"/>
    <w:rsid w:val="004A6648"/>
    <w:rsid w:val="004E0A21"/>
    <w:rsid w:val="005555E6"/>
    <w:rsid w:val="00581C34"/>
    <w:rsid w:val="005A5B3D"/>
    <w:rsid w:val="005B208A"/>
    <w:rsid w:val="005C0BE2"/>
    <w:rsid w:val="006863A8"/>
    <w:rsid w:val="0069303B"/>
    <w:rsid w:val="007554D2"/>
    <w:rsid w:val="00767C88"/>
    <w:rsid w:val="007937A8"/>
    <w:rsid w:val="007B302B"/>
    <w:rsid w:val="007E4AE6"/>
    <w:rsid w:val="00832DA6"/>
    <w:rsid w:val="008610B0"/>
    <w:rsid w:val="00874443"/>
    <w:rsid w:val="008E4999"/>
    <w:rsid w:val="009648F4"/>
    <w:rsid w:val="009769BB"/>
    <w:rsid w:val="0097791E"/>
    <w:rsid w:val="00993AA6"/>
    <w:rsid w:val="009E4C79"/>
    <w:rsid w:val="00AA28FA"/>
    <w:rsid w:val="00AF23C6"/>
    <w:rsid w:val="00B936E2"/>
    <w:rsid w:val="00BB410E"/>
    <w:rsid w:val="00BC5039"/>
    <w:rsid w:val="00C0121B"/>
    <w:rsid w:val="00CC4424"/>
    <w:rsid w:val="00CF38BC"/>
    <w:rsid w:val="00D11541"/>
    <w:rsid w:val="00D918AB"/>
    <w:rsid w:val="00E00E94"/>
    <w:rsid w:val="00E63392"/>
    <w:rsid w:val="00E933BD"/>
    <w:rsid w:val="00F05F07"/>
    <w:rsid w:val="6905A3EE"/>
    <w:rsid w:val="77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62179"/>
  <w15:chartTrackingRefBased/>
  <w15:docId w15:val="{4A22CAEF-9929-4618-ACF5-D8FC4A1F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E2"/>
  </w:style>
  <w:style w:type="paragraph" w:styleId="Footer">
    <w:name w:val="footer"/>
    <w:basedOn w:val="Normal"/>
    <w:link w:val="FooterChar"/>
    <w:uiPriority w:val="99"/>
    <w:unhideWhenUsed/>
    <w:rsid w:val="005C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E2"/>
  </w:style>
  <w:style w:type="paragraph" w:styleId="NormalWeb">
    <w:name w:val="Normal (Web)"/>
    <w:basedOn w:val="Normal"/>
    <w:uiPriority w:val="99"/>
    <w:semiHidden/>
    <w:unhideWhenUsed/>
    <w:rsid w:val="005C0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0BE2"/>
    <w:rPr>
      <w:color w:val="0000FF"/>
      <w:u w:val="single"/>
    </w:rPr>
  </w:style>
  <w:style w:type="paragraph" w:styleId="NoSpacing">
    <w:name w:val="No Spacing"/>
    <w:uiPriority w:val="1"/>
    <w:qFormat/>
    <w:rsid w:val="005C0BE2"/>
    <w:pPr>
      <w:spacing w:after="0" w:line="240" w:lineRule="auto"/>
    </w:pPr>
  </w:style>
  <w:style w:type="character" w:styleId="UnresolvedMention">
    <w:name w:val="Unresolved Mention"/>
    <w:basedOn w:val="DefaultParagraphFont"/>
    <w:uiPriority w:val="99"/>
    <w:semiHidden/>
    <w:unhideWhenUsed/>
    <w:rsid w:val="005C0BE2"/>
    <w:rPr>
      <w:color w:val="605E5C"/>
      <w:shd w:val="clear" w:color="auto" w:fill="E1DFDD"/>
    </w:rPr>
  </w:style>
  <w:style w:type="paragraph" w:styleId="ListParagraph">
    <w:name w:val="List Paragraph"/>
    <w:basedOn w:val="Normal"/>
    <w:uiPriority w:val="34"/>
    <w:qFormat/>
    <w:rsid w:val="008E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88920">
      <w:bodyDiv w:val="1"/>
      <w:marLeft w:val="0"/>
      <w:marRight w:val="0"/>
      <w:marTop w:val="0"/>
      <w:marBottom w:val="0"/>
      <w:divBdr>
        <w:top w:val="none" w:sz="0" w:space="0" w:color="auto"/>
        <w:left w:val="none" w:sz="0" w:space="0" w:color="auto"/>
        <w:bottom w:val="none" w:sz="0" w:space="0" w:color="auto"/>
        <w:right w:val="none" w:sz="0" w:space="0" w:color="auto"/>
      </w:divBdr>
      <w:divsChild>
        <w:div w:id="2093310410">
          <w:marLeft w:val="0"/>
          <w:marRight w:val="0"/>
          <w:marTop w:val="0"/>
          <w:marBottom w:val="0"/>
          <w:divBdr>
            <w:top w:val="none" w:sz="0" w:space="0" w:color="auto"/>
            <w:left w:val="none" w:sz="0" w:space="0" w:color="auto"/>
            <w:bottom w:val="none" w:sz="0" w:space="0" w:color="auto"/>
            <w:right w:val="none" w:sz="0" w:space="0" w:color="auto"/>
          </w:divBdr>
        </w:div>
        <w:div w:id="109401140">
          <w:marLeft w:val="0"/>
          <w:marRight w:val="0"/>
          <w:marTop w:val="0"/>
          <w:marBottom w:val="0"/>
          <w:divBdr>
            <w:top w:val="none" w:sz="0" w:space="0" w:color="auto"/>
            <w:left w:val="none" w:sz="0" w:space="0" w:color="auto"/>
            <w:bottom w:val="none" w:sz="0" w:space="0" w:color="auto"/>
            <w:right w:val="none" w:sz="0" w:space="0" w:color="auto"/>
          </w:divBdr>
          <w:divsChild>
            <w:div w:id="965158828">
              <w:marLeft w:val="0"/>
              <w:marRight w:val="0"/>
              <w:marTop w:val="0"/>
              <w:marBottom w:val="0"/>
              <w:divBdr>
                <w:top w:val="none" w:sz="0" w:space="0" w:color="auto"/>
                <w:left w:val="none" w:sz="0" w:space="0" w:color="auto"/>
                <w:bottom w:val="none" w:sz="0" w:space="0" w:color="auto"/>
                <w:right w:val="none" w:sz="0" w:space="0" w:color="auto"/>
              </w:divBdr>
              <w:divsChild>
                <w:div w:id="571239723">
                  <w:marLeft w:val="0"/>
                  <w:marRight w:val="0"/>
                  <w:marTop w:val="0"/>
                  <w:marBottom w:val="0"/>
                  <w:divBdr>
                    <w:top w:val="none" w:sz="0" w:space="0" w:color="auto"/>
                    <w:left w:val="none" w:sz="0" w:space="0" w:color="auto"/>
                    <w:bottom w:val="none" w:sz="0" w:space="0" w:color="auto"/>
                    <w:right w:val="none" w:sz="0" w:space="0" w:color="auto"/>
                  </w:divBdr>
                  <w:divsChild>
                    <w:div w:id="2135564201">
                      <w:marLeft w:val="0"/>
                      <w:marRight w:val="0"/>
                      <w:marTop w:val="0"/>
                      <w:marBottom w:val="0"/>
                      <w:divBdr>
                        <w:top w:val="none" w:sz="0" w:space="0" w:color="auto"/>
                        <w:left w:val="none" w:sz="0" w:space="0" w:color="auto"/>
                        <w:bottom w:val="none" w:sz="0" w:space="0" w:color="auto"/>
                        <w:right w:val="none" w:sz="0" w:space="0" w:color="auto"/>
                      </w:divBdr>
                      <w:divsChild>
                        <w:div w:id="1598054870">
                          <w:marLeft w:val="0"/>
                          <w:marRight w:val="0"/>
                          <w:marTop w:val="0"/>
                          <w:marBottom w:val="0"/>
                          <w:divBdr>
                            <w:top w:val="none" w:sz="0" w:space="0" w:color="auto"/>
                            <w:left w:val="none" w:sz="0" w:space="0" w:color="auto"/>
                            <w:bottom w:val="none" w:sz="0" w:space="0" w:color="auto"/>
                            <w:right w:val="none" w:sz="0" w:space="0" w:color="auto"/>
                          </w:divBdr>
                          <w:divsChild>
                            <w:div w:id="1530028745">
                              <w:marLeft w:val="0"/>
                              <w:marRight w:val="0"/>
                              <w:marTop w:val="0"/>
                              <w:marBottom w:val="0"/>
                              <w:divBdr>
                                <w:top w:val="none" w:sz="0" w:space="0" w:color="auto"/>
                                <w:left w:val="none" w:sz="0" w:space="0" w:color="auto"/>
                                <w:bottom w:val="none" w:sz="0" w:space="0" w:color="auto"/>
                                <w:right w:val="none" w:sz="0" w:space="0" w:color="auto"/>
                              </w:divBdr>
                              <w:divsChild>
                                <w:div w:id="4110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pi.nc.gov/districts-schools/federal-program-monitoring/homeless-program-monito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1121</Words>
  <Characters>5685</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Anelia Ward</dc:creator>
  <cp:keywords/>
  <dc:description/>
  <cp:lastModifiedBy>Lisa Phillips</cp:lastModifiedBy>
  <cp:revision>11</cp:revision>
  <dcterms:created xsi:type="dcterms:W3CDTF">2026-01-15T18:01:00Z</dcterms:created>
  <dcterms:modified xsi:type="dcterms:W3CDTF">2026-01-21T23:02:00Z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8a61bff9-9764-4d94-a924-0d215a3c95cb</vt:lpwstr>
  </property>
</Properties>
</file>