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997546" w:displacedByCustomXml="next"/>
    <w:bookmarkEnd w:id="0" w:displacedByCustomXml="next"/>
    <w:sdt>
      <w:sdtPr>
        <w:id w:val="-644661447"/>
        <w:docPartObj>
          <w:docPartGallery w:val="Cover Pages"/>
          <w:docPartUnique/>
        </w:docPartObj>
      </w:sdtPr>
      <w:sdtEndPr>
        <w:rPr>
          <w:rFonts w:ascii="Times New Roman" w:hAnsi="Times New Roman" w:cs="Times New Roman"/>
          <w:b/>
          <w:bCs/>
          <w:i/>
          <w:iCs/>
          <w:sz w:val="40"/>
          <w:szCs w:val="40"/>
        </w:rPr>
      </w:sdtEndPr>
      <w:sdtContent>
        <w:p w14:paraId="2474A699" w14:textId="6A0F6CB4" w:rsidR="009B0872" w:rsidRDefault="009B0872">
          <w:r>
            <w:rPr>
              <w:noProof/>
            </w:rPr>
            <mc:AlternateContent>
              <mc:Choice Requires="wps">
                <w:drawing>
                  <wp:anchor distT="0" distB="0" distL="114300" distR="114300" simplePos="0" relativeHeight="251658246" behindDoc="0" locked="0" layoutInCell="1" allowOverlap="1" wp14:anchorId="5E072AB3" wp14:editId="24B25587">
                    <wp:simplePos x="0" y="0"/>
                    <wp:positionH relativeFrom="page">
                      <wp:posOffset>673898</wp:posOffset>
                    </wp:positionH>
                    <wp:positionV relativeFrom="margin">
                      <wp:align>center</wp:align>
                    </wp:positionV>
                    <wp:extent cx="5363210" cy="9653270"/>
                    <wp:effectExtent l="0" t="0" r="8890" b="25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Times New Roman" w:eastAsiaTheme="minorHAnsi" w:hAnsi="Times New Roman" w:cs="Times New Roman"/>
                                    <w:b/>
                                    <w:bCs/>
                                    <w:i/>
                                    <w:iCs/>
                                    <w:color w:val="FFFFFF" w:themeColor="background1"/>
                                    <w:spacing w:val="0"/>
                                    <w:kern w:val="0"/>
                                    <w:sz w:val="72"/>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1982F8F7" w14:textId="12C29E47" w:rsidR="009B0872" w:rsidRDefault="000D40F6" w:rsidP="000D40F6">
                                    <w:pPr>
                                      <w:pStyle w:val="Title"/>
                                      <w:jc w:val="center"/>
                                      <w:rPr>
                                        <w:caps/>
                                        <w:color w:val="FFFFFF" w:themeColor="background1"/>
                                        <w:sz w:val="80"/>
                                        <w:szCs w:val="80"/>
                                      </w:rPr>
                                    </w:pPr>
                                    <w:r w:rsidRPr="000D40F6">
                                      <w:rPr>
                                        <w:rFonts w:ascii="Times New Roman" w:eastAsiaTheme="minorHAnsi" w:hAnsi="Times New Roman" w:cs="Times New Roman"/>
                                        <w:b/>
                                        <w:bCs/>
                                        <w:i/>
                                        <w:iCs/>
                                        <w:color w:val="FFFFFF" w:themeColor="background1"/>
                                        <w:spacing w:val="0"/>
                                        <w:kern w:val="0"/>
                                        <w:sz w:val="72"/>
                                        <w:szCs w:val="72"/>
                                      </w:rPr>
                                      <w:t xml:space="preserve">Guide to CTE Local Application </w:t>
                                    </w:r>
                                    <w:proofErr w:type="gramStart"/>
                                    <w:r w:rsidRPr="000D40F6">
                                      <w:rPr>
                                        <w:rFonts w:ascii="Times New Roman" w:eastAsiaTheme="minorHAnsi" w:hAnsi="Times New Roman" w:cs="Times New Roman"/>
                                        <w:b/>
                                        <w:bCs/>
                                        <w:i/>
                                        <w:iCs/>
                                        <w:color w:val="FFFFFF" w:themeColor="background1"/>
                                        <w:spacing w:val="0"/>
                                        <w:kern w:val="0"/>
                                        <w:sz w:val="72"/>
                                        <w:szCs w:val="72"/>
                                      </w:rPr>
                                      <w:t>System  202</w:t>
                                    </w:r>
                                    <w:r w:rsidR="00043D07">
                                      <w:rPr>
                                        <w:rFonts w:ascii="Times New Roman" w:eastAsiaTheme="minorHAnsi" w:hAnsi="Times New Roman" w:cs="Times New Roman"/>
                                        <w:b/>
                                        <w:bCs/>
                                        <w:i/>
                                        <w:iCs/>
                                        <w:color w:val="FFFFFF" w:themeColor="background1"/>
                                        <w:spacing w:val="0"/>
                                        <w:kern w:val="0"/>
                                        <w:sz w:val="72"/>
                                        <w:szCs w:val="72"/>
                                      </w:rPr>
                                      <w:t>4</w:t>
                                    </w:r>
                                    <w:proofErr w:type="gramEnd"/>
                                    <w:r w:rsidRPr="000D40F6">
                                      <w:rPr>
                                        <w:rFonts w:ascii="Times New Roman" w:eastAsiaTheme="minorHAnsi" w:hAnsi="Times New Roman" w:cs="Times New Roman"/>
                                        <w:b/>
                                        <w:bCs/>
                                        <w:i/>
                                        <w:iCs/>
                                        <w:color w:val="FFFFFF" w:themeColor="background1"/>
                                        <w:spacing w:val="0"/>
                                        <w:kern w:val="0"/>
                                        <w:sz w:val="72"/>
                                        <w:szCs w:val="72"/>
                                      </w:rPr>
                                      <w:t>-202</w:t>
                                    </w:r>
                                    <w:r w:rsidR="00043D07">
                                      <w:rPr>
                                        <w:rFonts w:ascii="Times New Roman" w:eastAsiaTheme="minorHAnsi" w:hAnsi="Times New Roman" w:cs="Times New Roman"/>
                                        <w:b/>
                                        <w:bCs/>
                                        <w:i/>
                                        <w:iCs/>
                                        <w:color w:val="FFFFFF" w:themeColor="background1"/>
                                        <w:spacing w:val="0"/>
                                        <w:kern w:val="0"/>
                                        <w:sz w:val="72"/>
                                        <w:szCs w:val="72"/>
                                      </w:rPr>
                                      <w:t>6</w:t>
                                    </w:r>
                                  </w:p>
                                </w:sdtContent>
                              </w:sdt>
                              <w:p w14:paraId="1DED596C" w14:textId="3FBFD851" w:rsidR="009B0872" w:rsidRDefault="009B0872">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E072AB3" id="Rectangle 471" o:spid="_x0000_s1026" style="position:absolute;margin-left:53.05pt;margin-top:0;width:422.3pt;height:760.1pt;z-index:251658246;visibility:visible;mso-wrap-style:square;mso-width-percent:690;mso-height-percent:960;mso-wrap-distance-left:9pt;mso-wrap-distance-top:0;mso-wrap-distance-right:9pt;mso-wrap-distance-bottom:0;mso-position-horizontal:absolute;mso-position-horizontal-relative:page;mso-position-vertical:center;mso-position-vertical-relative:margin;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" fillcolor="#4472c4 [3204]" stroked="f">
                    <v:textbox inset="21.6pt,1in,21.6pt">
                      <w:txbxContent>
                        <w:sdt>
                          <w:sdtPr>
                            <w:rPr>
                              <w:rFonts w:ascii="Times New Roman" w:eastAsiaTheme="minorHAnsi" w:hAnsi="Times New Roman" w:cs="Times New Roman"/>
                              <w:b/>
                              <w:bCs/>
                              <w:i/>
                              <w:iCs/>
                              <w:color w:val="FFFFFF" w:themeColor="background1"/>
                              <w:spacing w:val="0"/>
                              <w:kern w:val="0"/>
                              <w:sz w:val="72"/>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1982F8F7" w14:textId="12C29E47" w:rsidR="009B0872" w:rsidRDefault="000D40F6" w:rsidP="000D40F6">
                              <w:pPr>
                                <w:pStyle w:val="Title"/>
                                <w:jc w:val="center"/>
                                <w:rPr>
                                  <w:caps/>
                                  <w:color w:val="FFFFFF" w:themeColor="background1"/>
                                  <w:sz w:val="80"/>
                                  <w:szCs w:val="80"/>
                                </w:rPr>
                              </w:pPr>
                              <w:r w:rsidRPr="000D40F6">
                                <w:rPr>
                                  <w:rFonts w:ascii="Times New Roman" w:eastAsiaTheme="minorHAnsi" w:hAnsi="Times New Roman" w:cs="Times New Roman"/>
                                  <w:b/>
                                  <w:bCs/>
                                  <w:i/>
                                  <w:iCs/>
                                  <w:color w:val="FFFFFF" w:themeColor="background1"/>
                                  <w:spacing w:val="0"/>
                                  <w:kern w:val="0"/>
                                  <w:sz w:val="72"/>
                                  <w:szCs w:val="72"/>
                                </w:rPr>
                                <w:t xml:space="preserve">Guide to CTE Local Application </w:t>
                              </w:r>
                              <w:proofErr w:type="gramStart"/>
                              <w:r w:rsidRPr="000D40F6">
                                <w:rPr>
                                  <w:rFonts w:ascii="Times New Roman" w:eastAsiaTheme="minorHAnsi" w:hAnsi="Times New Roman" w:cs="Times New Roman"/>
                                  <w:b/>
                                  <w:bCs/>
                                  <w:i/>
                                  <w:iCs/>
                                  <w:color w:val="FFFFFF" w:themeColor="background1"/>
                                  <w:spacing w:val="0"/>
                                  <w:kern w:val="0"/>
                                  <w:sz w:val="72"/>
                                  <w:szCs w:val="72"/>
                                </w:rPr>
                                <w:t>System  202</w:t>
                              </w:r>
                              <w:r w:rsidR="00043D07">
                                <w:rPr>
                                  <w:rFonts w:ascii="Times New Roman" w:eastAsiaTheme="minorHAnsi" w:hAnsi="Times New Roman" w:cs="Times New Roman"/>
                                  <w:b/>
                                  <w:bCs/>
                                  <w:i/>
                                  <w:iCs/>
                                  <w:color w:val="FFFFFF" w:themeColor="background1"/>
                                  <w:spacing w:val="0"/>
                                  <w:kern w:val="0"/>
                                  <w:sz w:val="72"/>
                                  <w:szCs w:val="72"/>
                                </w:rPr>
                                <w:t>4</w:t>
                              </w:r>
                              <w:proofErr w:type="gramEnd"/>
                              <w:r w:rsidRPr="000D40F6">
                                <w:rPr>
                                  <w:rFonts w:ascii="Times New Roman" w:eastAsiaTheme="minorHAnsi" w:hAnsi="Times New Roman" w:cs="Times New Roman"/>
                                  <w:b/>
                                  <w:bCs/>
                                  <w:i/>
                                  <w:iCs/>
                                  <w:color w:val="FFFFFF" w:themeColor="background1"/>
                                  <w:spacing w:val="0"/>
                                  <w:kern w:val="0"/>
                                  <w:sz w:val="72"/>
                                  <w:szCs w:val="72"/>
                                </w:rPr>
                                <w:t>-202</w:t>
                              </w:r>
                              <w:r w:rsidR="00043D07">
                                <w:rPr>
                                  <w:rFonts w:ascii="Times New Roman" w:eastAsiaTheme="minorHAnsi" w:hAnsi="Times New Roman" w:cs="Times New Roman"/>
                                  <w:b/>
                                  <w:bCs/>
                                  <w:i/>
                                  <w:iCs/>
                                  <w:color w:val="FFFFFF" w:themeColor="background1"/>
                                  <w:spacing w:val="0"/>
                                  <w:kern w:val="0"/>
                                  <w:sz w:val="72"/>
                                  <w:szCs w:val="72"/>
                                </w:rPr>
                                <w:t>6</w:t>
                              </w:r>
                            </w:p>
                          </w:sdtContent>
                        </w:sdt>
                        <w:p w14:paraId="1DED596C" w14:textId="3FBFD851" w:rsidR="009B0872" w:rsidRDefault="009B0872">
                          <w:pPr>
                            <w:spacing w:before="240"/>
                            <w:ind w:left="1008"/>
                            <w:jc w:val="right"/>
                            <w:rPr>
                              <w:color w:val="FFFFFF" w:themeColor="background1"/>
                            </w:rPr>
                          </w:pPr>
                        </w:p>
                      </w:txbxContent>
                    </v:textbox>
                    <w10:wrap anchorx="page" anchory="margin"/>
                  </v:rect>
                </w:pict>
              </mc:Fallback>
            </mc:AlternateContent>
          </w:r>
          <w:r>
            <w:rPr>
              <w:noProof/>
            </w:rPr>
            <mc:AlternateContent>
              <mc:Choice Requires="wps">
                <w:drawing>
                  <wp:anchor distT="0" distB="0" distL="114300" distR="114300" simplePos="0" relativeHeight="251658247" behindDoc="0" locked="0" layoutInCell="1" allowOverlap="1" wp14:anchorId="5170B8EC" wp14:editId="6C730AC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olor w:val="FFFFFF" w:themeColor="background1"/>
                                    <w:sz w:val="32"/>
                                    <w:szCs w:val="32"/>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E9E3A29" w14:textId="1271C87C" w:rsidR="009B0872" w:rsidRPr="000D40F6" w:rsidRDefault="000D40F6">
                                    <w:pPr>
                                      <w:pStyle w:val="Subtitle"/>
                                      <w:rPr>
                                        <w:rFonts w:ascii="Times New Roman" w:hAnsi="Times New Roman"/>
                                        <w:color w:val="FFFFFF" w:themeColor="background1"/>
                                        <w:sz w:val="32"/>
                                        <w:szCs w:val="32"/>
                                      </w:rPr>
                                    </w:pPr>
                                    <w:r w:rsidRPr="000D40F6">
                                      <w:rPr>
                                        <w:rFonts w:ascii="Times New Roman" w:hAnsi="Times New Roman"/>
                                        <w:color w:val="FFFFFF" w:themeColor="background1"/>
                                        <w:sz w:val="32"/>
                                        <w:szCs w:val="32"/>
                                      </w:rPr>
                                      <w:t>February 202</w:t>
                                    </w:r>
                                    <w:r w:rsidR="0074254A">
                                      <w:rPr>
                                        <w:rFonts w:ascii="Times New Roman" w:hAnsi="Times New Roman"/>
                                        <w:color w:val="FFFFFF" w:themeColor="background1"/>
                                        <w:sz w:val="32"/>
                                        <w:szCs w:val="32"/>
                                      </w:rPr>
                                      <w:t>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170B8EC" id="Rectangle 472" o:spid="_x0000_s1027" style="position:absolute;margin-left:0;margin-top:0;width:148.1pt;height:760.3pt;z-index:251658247;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44546a [3215]" stroked="f" strokeweight="1pt">
                    <v:textbox inset="14.4pt,,14.4pt">
                      <w:txbxContent>
                        <w:sdt>
                          <w:sdtPr>
                            <w:rPr>
                              <w:rFonts w:ascii="Times New Roman" w:hAnsi="Times New Roman"/>
                              <w:color w:val="FFFFFF" w:themeColor="background1"/>
                              <w:sz w:val="32"/>
                              <w:szCs w:val="32"/>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E9E3A29" w14:textId="1271C87C" w:rsidR="009B0872" w:rsidRPr="000D40F6" w:rsidRDefault="000D40F6">
                              <w:pPr>
                                <w:pStyle w:val="Subtitle"/>
                                <w:rPr>
                                  <w:rFonts w:ascii="Times New Roman" w:hAnsi="Times New Roman"/>
                                  <w:color w:val="FFFFFF" w:themeColor="background1"/>
                                  <w:sz w:val="32"/>
                                  <w:szCs w:val="32"/>
                                </w:rPr>
                              </w:pPr>
                              <w:r w:rsidRPr="000D40F6">
                                <w:rPr>
                                  <w:rFonts w:ascii="Times New Roman" w:hAnsi="Times New Roman"/>
                                  <w:color w:val="FFFFFF" w:themeColor="background1"/>
                                  <w:sz w:val="32"/>
                                  <w:szCs w:val="32"/>
                                </w:rPr>
                                <w:t>February 202</w:t>
                              </w:r>
                              <w:r w:rsidR="0074254A">
                                <w:rPr>
                                  <w:rFonts w:ascii="Times New Roman" w:hAnsi="Times New Roman"/>
                                  <w:color w:val="FFFFFF" w:themeColor="background1"/>
                                  <w:sz w:val="32"/>
                                  <w:szCs w:val="32"/>
                                </w:rPr>
                                <w:t>4</w:t>
                              </w:r>
                            </w:p>
                          </w:sdtContent>
                        </w:sdt>
                      </w:txbxContent>
                    </v:textbox>
                    <w10:wrap anchorx="page" anchory="page"/>
                  </v:rect>
                </w:pict>
              </mc:Fallback>
            </mc:AlternateContent>
          </w:r>
        </w:p>
        <w:p w14:paraId="2A281054" w14:textId="77777777" w:rsidR="009B0872" w:rsidRDefault="009B0872"/>
        <w:p w14:paraId="6BEE2894" w14:textId="3FB2143C" w:rsidR="009B0872" w:rsidRDefault="009B0872">
          <w:pPr>
            <w:rPr>
              <w:rFonts w:ascii="Times New Roman" w:hAnsi="Times New Roman" w:cs="Times New Roman"/>
              <w:b/>
              <w:bCs/>
              <w:i/>
              <w:iCs/>
              <w:sz w:val="40"/>
              <w:szCs w:val="40"/>
            </w:rPr>
          </w:pPr>
          <w:r>
            <w:rPr>
              <w:rFonts w:ascii="Times New Roman" w:hAnsi="Times New Roman" w:cs="Times New Roman"/>
              <w:b/>
              <w:bCs/>
              <w:i/>
              <w:iCs/>
              <w:sz w:val="40"/>
              <w:szCs w:val="40"/>
            </w:rPr>
            <w:br w:type="page"/>
          </w:r>
        </w:p>
      </w:sdtContent>
    </w:sdt>
    <w:sdt>
      <w:sdtPr>
        <w:rPr>
          <w:rFonts w:asciiTheme="minorHAnsi" w:hAnsiTheme="minorHAnsi"/>
          <w:b w:val="0"/>
          <w:i w:val="0"/>
          <w:iCs w:val="0"/>
          <w:color w:val="auto"/>
          <w:sz w:val="22"/>
        </w:rPr>
        <w:id w:val="664747056"/>
        <w:docPartObj>
          <w:docPartGallery w:val="Table of Contents"/>
          <w:docPartUnique/>
        </w:docPartObj>
      </w:sdtPr>
      <w:sdtEndPr>
        <w:rPr>
          <w:bCs/>
          <w:noProof/>
        </w:rPr>
      </w:sdtEndPr>
      <w:sdtContent>
        <w:p w14:paraId="3F871D4A" w14:textId="6CD7B123" w:rsidR="004E6B06" w:rsidRDefault="00D55B34" w:rsidP="00D55B34">
          <w:pPr>
            <w:pStyle w:val="TOCHeading"/>
            <w:tabs>
              <w:tab w:val="center" w:pos="4248"/>
              <w:tab w:val="left" w:pos="6675"/>
            </w:tabs>
            <w:jc w:val="left"/>
          </w:pPr>
          <w:r>
            <w:rPr>
              <w:rFonts w:asciiTheme="minorHAnsi" w:hAnsiTheme="minorHAnsi"/>
              <w:b w:val="0"/>
              <w:i w:val="0"/>
              <w:iCs w:val="0"/>
              <w:color w:val="auto"/>
              <w:sz w:val="22"/>
            </w:rPr>
            <w:tab/>
          </w:r>
          <w:r w:rsidR="004E6B06">
            <w:t>Table of Contents</w:t>
          </w:r>
          <w:r>
            <w:tab/>
          </w:r>
        </w:p>
        <w:p w14:paraId="15217A4A" w14:textId="070AB197" w:rsidR="00B55BBE" w:rsidRDefault="004E6B06">
          <w:pPr>
            <w:pStyle w:val="TOC1"/>
            <w:tabs>
              <w:tab w:val="right" w:leader="dot" w:pos="9350"/>
            </w:tabs>
            <w:rPr>
              <w:rFonts w:eastAsiaTheme="minorEastAsia"/>
              <w:noProof/>
              <w:kern w:val="2"/>
              <w14:ligatures w14:val="standardContextual"/>
            </w:rPr>
          </w:pPr>
          <w:r w:rsidRPr="00532938">
            <w:rPr>
              <w:rFonts w:ascii="Times New Roman" w:hAnsi="Times New Roman" w:cs="Times New Roman"/>
              <w:sz w:val="28"/>
              <w:szCs w:val="28"/>
            </w:rPr>
            <w:fldChar w:fldCharType="begin"/>
          </w:r>
          <w:r w:rsidRPr="00532938">
            <w:rPr>
              <w:rFonts w:ascii="Times New Roman" w:hAnsi="Times New Roman" w:cs="Times New Roman"/>
              <w:sz w:val="28"/>
              <w:szCs w:val="28"/>
            </w:rPr>
            <w:instrText xml:space="preserve"> TOC \o "1-3" \h \z \u </w:instrText>
          </w:r>
          <w:r w:rsidRPr="00532938">
            <w:rPr>
              <w:rFonts w:ascii="Times New Roman" w:hAnsi="Times New Roman" w:cs="Times New Roman"/>
              <w:sz w:val="28"/>
              <w:szCs w:val="28"/>
            </w:rPr>
            <w:fldChar w:fldCharType="separate"/>
          </w:r>
          <w:hyperlink w:anchor="_Toc158062034" w:history="1">
            <w:r w:rsidR="00B55BBE" w:rsidRPr="00EC55B5">
              <w:rPr>
                <w:rStyle w:val="Hyperlink"/>
                <w:noProof/>
              </w:rPr>
              <w:t>General Overview &amp; Information</w:t>
            </w:r>
            <w:r w:rsidR="00B55BBE">
              <w:rPr>
                <w:noProof/>
                <w:webHidden/>
              </w:rPr>
              <w:tab/>
            </w:r>
            <w:r w:rsidR="00B55BBE">
              <w:rPr>
                <w:noProof/>
                <w:webHidden/>
              </w:rPr>
              <w:fldChar w:fldCharType="begin"/>
            </w:r>
            <w:r w:rsidR="00B55BBE">
              <w:rPr>
                <w:noProof/>
                <w:webHidden/>
              </w:rPr>
              <w:instrText xml:space="preserve"> PAGEREF _Toc158062034 \h </w:instrText>
            </w:r>
            <w:r w:rsidR="00B55BBE">
              <w:rPr>
                <w:noProof/>
                <w:webHidden/>
              </w:rPr>
            </w:r>
            <w:r w:rsidR="00B55BBE">
              <w:rPr>
                <w:noProof/>
                <w:webHidden/>
              </w:rPr>
              <w:fldChar w:fldCharType="separate"/>
            </w:r>
            <w:r w:rsidR="006C1D79">
              <w:rPr>
                <w:noProof/>
                <w:webHidden/>
              </w:rPr>
              <w:t>2</w:t>
            </w:r>
            <w:r w:rsidR="00B55BBE">
              <w:rPr>
                <w:noProof/>
                <w:webHidden/>
              </w:rPr>
              <w:fldChar w:fldCharType="end"/>
            </w:r>
          </w:hyperlink>
        </w:p>
        <w:p w14:paraId="405D1BFC" w14:textId="0A4FC174" w:rsidR="00B55BBE" w:rsidRDefault="00000000">
          <w:pPr>
            <w:pStyle w:val="TOC1"/>
            <w:tabs>
              <w:tab w:val="right" w:leader="dot" w:pos="9350"/>
            </w:tabs>
            <w:rPr>
              <w:rFonts w:eastAsiaTheme="minorEastAsia"/>
              <w:noProof/>
              <w:kern w:val="2"/>
              <w14:ligatures w14:val="standardContextual"/>
            </w:rPr>
          </w:pPr>
          <w:hyperlink w:anchor="_Toc158062035" w:history="1">
            <w:r w:rsidR="00B55BBE" w:rsidRPr="00EC55B5">
              <w:rPr>
                <w:rStyle w:val="Hyperlink"/>
                <w:noProof/>
              </w:rPr>
              <w:t>Part I: Comprehensive Needs Assessment (CLNA)</w:t>
            </w:r>
            <w:r w:rsidR="00B55BBE">
              <w:rPr>
                <w:noProof/>
                <w:webHidden/>
              </w:rPr>
              <w:tab/>
            </w:r>
            <w:r w:rsidR="00B55BBE">
              <w:rPr>
                <w:noProof/>
                <w:webHidden/>
              </w:rPr>
              <w:fldChar w:fldCharType="begin"/>
            </w:r>
            <w:r w:rsidR="00B55BBE">
              <w:rPr>
                <w:noProof/>
                <w:webHidden/>
              </w:rPr>
              <w:instrText xml:space="preserve"> PAGEREF _Toc158062035 \h </w:instrText>
            </w:r>
            <w:r w:rsidR="00B55BBE">
              <w:rPr>
                <w:noProof/>
                <w:webHidden/>
              </w:rPr>
            </w:r>
            <w:r w:rsidR="00B55BBE">
              <w:rPr>
                <w:noProof/>
                <w:webHidden/>
              </w:rPr>
              <w:fldChar w:fldCharType="separate"/>
            </w:r>
            <w:r w:rsidR="006C1D79">
              <w:rPr>
                <w:noProof/>
                <w:webHidden/>
              </w:rPr>
              <w:t>9</w:t>
            </w:r>
            <w:r w:rsidR="00B55BBE">
              <w:rPr>
                <w:noProof/>
                <w:webHidden/>
              </w:rPr>
              <w:fldChar w:fldCharType="end"/>
            </w:r>
          </w:hyperlink>
        </w:p>
        <w:p w14:paraId="4F0767BD" w14:textId="63DBB99F" w:rsidR="00B55BBE" w:rsidRDefault="00000000">
          <w:pPr>
            <w:pStyle w:val="TOC1"/>
            <w:tabs>
              <w:tab w:val="right" w:leader="dot" w:pos="9350"/>
            </w:tabs>
            <w:rPr>
              <w:rFonts w:eastAsiaTheme="minorEastAsia"/>
              <w:noProof/>
              <w:kern w:val="2"/>
              <w14:ligatures w14:val="standardContextual"/>
            </w:rPr>
          </w:pPr>
          <w:hyperlink w:anchor="_Toc158062036" w:history="1">
            <w:r w:rsidR="00B55BBE" w:rsidRPr="00EC55B5">
              <w:rPr>
                <w:rStyle w:val="Hyperlink"/>
                <w:noProof/>
              </w:rPr>
              <w:t>Part II: Data/Indicators of Performance</w:t>
            </w:r>
            <w:r w:rsidR="00B55BBE">
              <w:rPr>
                <w:noProof/>
                <w:webHidden/>
              </w:rPr>
              <w:tab/>
            </w:r>
            <w:r w:rsidR="00B55BBE">
              <w:rPr>
                <w:noProof/>
                <w:webHidden/>
              </w:rPr>
              <w:fldChar w:fldCharType="begin"/>
            </w:r>
            <w:r w:rsidR="00B55BBE">
              <w:rPr>
                <w:noProof/>
                <w:webHidden/>
              </w:rPr>
              <w:instrText xml:space="preserve"> PAGEREF _Toc158062036 \h </w:instrText>
            </w:r>
            <w:r w:rsidR="00B55BBE">
              <w:rPr>
                <w:noProof/>
                <w:webHidden/>
              </w:rPr>
            </w:r>
            <w:r w:rsidR="00B55BBE">
              <w:rPr>
                <w:noProof/>
                <w:webHidden/>
              </w:rPr>
              <w:fldChar w:fldCharType="separate"/>
            </w:r>
            <w:r w:rsidR="006C1D79">
              <w:rPr>
                <w:noProof/>
                <w:webHidden/>
              </w:rPr>
              <w:t>12</w:t>
            </w:r>
            <w:r w:rsidR="00B55BBE">
              <w:rPr>
                <w:noProof/>
                <w:webHidden/>
              </w:rPr>
              <w:fldChar w:fldCharType="end"/>
            </w:r>
          </w:hyperlink>
        </w:p>
        <w:p w14:paraId="6A23ABA7" w14:textId="137C8EBC" w:rsidR="00B55BBE" w:rsidRDefault="00000000">
          <w:pPr>
            <w:pStyle w:val="TOC1"/>
            <w:tabs>
              <w:tab w:val="right" w:leader="dot" w:pos="9350"/>
            </w:tabs>
            <w:rPr>
              <w:rFonts w:eastAsiaTheme="minorEastAsia"/>
              <w:noProof/>
              <w:kern w:val="2"/>
              <w14:ligatures w14:val="standardContextual"/>
            </w:rPr>
          </w:pPr>
          <w:hyperlink w:anchor="_Toc158062037" w:history="1">
            <w:r w:rsidR="00B55BBE" w:rsidRPr="00EC55B5">
              <w:rPr>
                <w:rStyle w:val="Hyperlink"/>
                <w:noProof/>
              </w:rPr>
              <w:t>Part III: Local Application Narratives</w:t>
            </w:r>
            <w:r w:rsidR="00B55BBE">
              <w:rPr>
                <w:noProof/>
                <w:webHidden/>
              </w:rPr>
              <w:tab/>
            </w:r>
            <w:r w:rsidR="00B55BBE">
              <w:rPr>
                <w:noProof/>
                <w:webHidden/>
              </w:rPr>
              <w:fldChar w:fldCharType="begin"/>
            </w:r>
            <w:r w:rsidR="00B55BBE">
              <w:rPr>
                <w:noProof/>
                <w:webHidden/>
              </w:rPr>
              <w:instrText xml:space="preserve"> PAGEREF _Toc158062037 \h </w:instrText>
            </w:r>
            <w:r w:rsidR="00B55BBE">
              <w:rPr>
                <w:noProof/>
                <w:webHidden/>
              </w:rPr>
            </w:r>
            <w:r w:rsidR="00B55BBE">
              <w:rPr>
                <w:noProof/>
                <w:webHidden/>
              </w:rPr>
              <w:fldChar w:fldCharType="separate"/>
            </w:r>
            <w:r w:rsidR="006C1D79">
              <w:rPr>
                <w:noProof/>
                <w:webHidden/>
              </w:rPr>
              <w:t>14</w:t>
            </w:r>
            <w:r w:rsidR="00B55BBE">
              <w:rPr>
                <w:noProof/>
                <w:webHidden/>
              </w:rPr>
              <w:fldChar w:fldCharType="end"/>
            </w:r>
          </w:hyperlink>
        </w:p>
        <w:p w14:paraId="757D1861" w14:textId="3FF26541" w:rsidR="00B55BBE" w:rsidRDefault="00000000">
          <w:pPr>
            <w:pStyle w:val="TOC1"/>
            <w:tabs>
              <w:tab w:val="right" w:leader="dot" w:pos="9350"/>
            </w:tabs>
            <w:rPr>
              <w:rFonts w:eastAsiaTheme="minorEastAsia"/>
              <w:noProof/>
              <w:kern w:val="2"/>
              <w14:ligatures w14:val="standardContextual"/>
            </w:rPr>
          </w:pPr>
          <w:hyperlink w:anchor="_Toc158062038" w:history="1">
            <w:r w:rsidR="00B55BBE" w:rsidRPr="00EC55B5">
              <w:rPr>
                <w:rStyle w:val="Hyperlink"/>
                <w:noProof/>
              </w:rPr>
              <w:t>Part IV: Application for Workstudy Program</w:t>
            </w:r>
            <w:r w:rsidR="00B55BBE">
              <w:rPr>
                <w:noProof/>
                <w:webHidden/>
              </w:rPr>
              <w:tab/>
            </w:r>
            <w:r w:rsidR="00B55BBE">
              <w:rPr>
                <w:noProof/>
                <w:webHidden/>
              </w:rPr>
              <w:fldChar w:fldCharType="begin"/>
            </w:r>
            <w:r w:rsidR="00B55BBE">
              <w:rPr>
                <w:noProof/>
                <w:webHidden/>
              </w:rPr>
              <w:instrText xml:space="preserve"> PAGEREF _Toc158062038 \h </w:instrText>
            </w:r>
            <w:r w:rsidR="00B55BBE">
              <w:rPr>
                <w:noProof/>
                <w:webHidden/>
              </w:rPr>
            </w:r>
            <w:r w:rsidR="00B55BBE">
              <w:rPr>
                <w:noProof/>
                <w:webHidden/>
              </w:rPr>
              <w:fldChar w:fldCharType="separate"/>
            </w:r>
            <w:r w:rsidR="006C1D79">
              <w:rPr>
                <w:noProof/>
                <w:webHidden/>
              </w:rPr>
              <w:t>17</w:t>
            </w:r>
            <w:r w:rsidR="00B55BBE">
              <w:rPr>
                <w:noProof/>
                <w:webHidden/>
              </w:rPr>
              <w:fldChar w:fldCharType="end"/>
            </w:r>
          </w:hyperlink>
        </w:p>
        <w:p w14:paraId="5B1D44F6" w14:textId="513DA035" w:rsidR="00B55BBE" w:rsidRDefault="00000000">
          <w:pPr>
            <w:pStyle w:val="TOC1"/>
            <w:tabs>
              <w:tab w:val="right" w:leader="dot" w:pos="9350"/>
            </w:tabs>
            <w:rPr>
              <w:rFonts w:eastAsiaTheme="minorEastAsia"/>
              <w:noProof/>
              <w:kern w:val="2"/>
              <w14:ligatures w14:val="standardContextual"/>
            </w:rPr>
          </w:pPr>
          <w:hyperlink w:anchor="_Toc158062039" w:history="1">
            <w:r w:rsidR="00B55BBE" w:rsidRPr="00EC55B5">
              <w:rPr>
                <w:rStyle w:val="Hyperlink"/>
                <w:noProof/>
              </w:rPr>
              <w:t>Part V – 1: Perkins Federal Grant (PRC017)</w:t>
            </w:r>
            <w:r w:rsidR="00B55BBE">
              <w:rPr>
                <w:noProof/>
                <w:webHidden/>
              </w:rPr>
              <w:tab/>
            </w:r>
            <w:r w:rsidR="00B55BBE">
              <w:rPr>
                <w:noProof/>
                <w:webHidden/>
              </w:rPr>
              <w:fldChar w:fldCharType="begin"/>
            </w:r>
            <w:r w:rsidR="00B55BBE">
              <w:rPr>
                <w:noProof/>
                <w:webHidden/>
              </w:rPr>
              <w:instrText xml:space="preserve"> PAGEREF _Toc158062039 \h </w:instrText>
            </w:r>
            <w:r w:rsidR="00B55BBE">
              <w:rPr>
                <w:noProof/>
                <w:webHidden/>
              </w:rPr>
            </w:r>
            <w:r w:rsidR="00B55BBE">
              <w:rPr>
                <w:noProof/>
                <w:webHidden/>
              </w:rPr>
              <w:fldChar w:fldCharType="separate"/>
            </w:r>
            <w:r w:rsidR="006C1D79">
              <w:rPr>
                <w:noProof/>
                <w:webHidden/>
              </w:rPr>
              <w:t>17</w:t>
            </w:r>
            <w:r w:rsidR="00B55BBE">
              <w:rPr>
                <w:noProof/>
                <w:webHidden/>
              </w:rPr>
              <w:fldChar w:fldCharType="end"/>
            </w:r>
          </w:hyperlink>
        </w:p>
        <w:p w14:paraId="0CEB77CC" w14:textId="33F19EF9" w:rsidR="00B55BBE" w:rsidRDefault="00000000">
          <w:pPr>
            <w:pStyle w:val="TOC1"/>
            <w:tabs>
              <w:tab w:val="right" w:leader="dot" w:pos="9350"/>
            </w:tabs>
            <w:rPr>
              <w:rFonts w:eastAsiaTheme="minorEastAsia"/>
              <w:noProof/>
              <w:kern w:val="2"/>
              <w14:ligatures w14:val="standardContextual"/>
            </w:rPr>
          </w:pPr>
          <w:hyperlink w:anchor="_Toc158062040" w:history="1">
            <w:r w:rsidR="00B55BBE" w:rsidRPr="00EC55B5">
              <w:rPr>
                <w:rStyle w:val="Hyperlink"/>
                <w:rFonts w:eastAsiaTheme="majorEastAsia" w:cs="Times New Roman"/>
                <w:noProof/>
              </w:rPr>
              <w:t>Part V – 2:  Months of Employment Grant (PRC 013</w:t>
            </w:r>
            <w:r w:rsidR="00B55BBE" w:rsidRPr="00EC55B5">
              <w:rPr>
                <w:rStyle w:val="Hyperlink"/>
                <w:bCs/>
                <w:noProof/>
              </w:rPr>
              <w:t>)</w:t>
            </w:r>
            <w:r w:rsidR="00B55BBE">
              <w:rPr>
                <w:noProof/>
                <w:webHidden/>
              </w:rPr>
              <w:tab/>
            </w:r>
            <w:r w:rsidR="00B55BBE">
              <w:rPr>
                <w:noProof/>
                <w:webHidden/>
              </w:rPr>
              <w:fldChar w:fldCharType="begin"/>
            </w:r>
            <w:r w:rsidR="00B55BBE">
              <w:rPr>
                <w:noProof/>
                <w:webHidden/>
              </w:rPr>
              <w:instrText xml:space="preserve"> PAGEREF _Toc158062040 \h </w:instrText>
            </w:r>
            <w:r w:rsidR="00B55BBE">
              <w:rPr>
                <w:noProof/>
                <w:webHidden/>
              </w:rPr>
            </w:r>
            <w:r w:rsidR="00B55BBE">
              <w:rPr>
                <w:noProof/>
                <w:webHidden/>
              </w:rPr>
              <w:fldChar w:fldCharType="separate"/>
            </w:r>
            <w:r w:rsidR="006C1D79">
              <w:rPr>
                <w:noProof/>
                <w:webHidden/>
              </w:rPr>
              <w:t>18</w:t>
            </w:r>
            <w:r w:rsidR="00B55BBE">
              <w:rPr>
                <w:noProof/>
                <w:webHidden/>
              </w:rPr>
              <w:fldChar w:fldCharType="end"/>
            </w:r>
          </w:hyperlink>
        </w:p>
        <w:p w14:paraId="405F8C33" w14:textId="797E5593" w:rsidR="00B55BBE" w:rsidRDefault="00000000">
          <w:pPr>
            <w:pStyle w:val="TOC1"/>
            <w:tabs>
              <w:tab w:val="right" w:leader="dot" w:pos="9350"/>
            </w:tabs>
            <w:rPr>
              <w:rFonts w:eastAsiaTheme="minorEastAsia"/>
              <w:noProof/>
              <w:kern w:val="2"/>
              <w14:ligatures w14:val="standardContextual"/>
            </w:rPr>
          </w:pPr>
          <w:hyperlink w:anchor="_Toc158062041" w:history="1">
            <w:r w:rsidR="00B55BBE" w:rsidRPr="00EC55B5">
              <w:rPr>
                <w:rStyle w:val="Hyperlink"/>
                <w:noProof/>
              </w:rPr>
              <w:t>Part V – 3:  State Support Grant (PRC 014)</w:t>
            </w:r>
            <w:r w:rsidR="00B55BBE">
              <w:rPr>
                <w:noProof/>
                <w:webHidden/>
              </w:rPr>
              <w:tab/>
            </w:r>
            <w:r w:rsidR="00B55BBE">
              <w:rPr>
                <w:noProof/>
                <w:webHidden/>
              </w:rPr>
              <w:fldChar w:fldCharType="begin"/>
            </w:r>
            <w:r w:rsidR="00B55BBE">
              <w:rPr>
                <w:noProof/>
                <w:webHidden/>
              </w:rPr>
              <w:instrText xml:space="preserve"> PAGEREF _Toc158062041 \h </w:instrText>
            </w:r>
            <w:r w:rsidR="00B55BBE">
              <w:rPr>
                <w:noProof/>
                <w:webHidden/>
              </w:rPr>
            </w:r>
            <w:r w:rsidR="00B55BBE">
              <w:rPr>
                <w:noProof/>
                <w:webHidden/>
              </w:rPr>
              <w:fldChar w:fldCharType="separate"/>
            </w:r>
            <w:r w:rsidR="006C1D79">
              <w:rPr>
                <w:noProof/>
                <w:webHidden/>
              </w:rPr>
              <w:t>20</w:t>
            </w:r>
            <w:r w:rsidR="00B55BBE">
              <w:rPr>
                <w:noProof/>
                <w:webHidden/>
              </w:rPr>
              <w:fldChar w:fldCharType="end"/>
            </w:r>
          </w:hyperlink>
        </w:p>
        <w:p w14:paraId="2C92581F" w14:textId="3B1BF39D" w:rsidR="00B55BBE" w:rsidRDefault="00000000">
          <w:pPr>
            <w:pStyle w:val="TOC1"/>
            <w:tabs>
              <w:tab w:val="right" w:leader="dot" w:pos="9350"/>
            </w:tabs>
            <w:rPr>
              <w:rFonts w:eastAsiaTheme="minorEastAsia"/>
              <w:noProof/>
              <w:kern w:val="2"/>
              <w14:ligatures w14:val="standardContextual"/>
            </w:rPr>
          </w:pPr>
          <w:hyperlink w:anchor="_Toc158062042" w:history="1">
            <w:r w:rsidR="00B55BBE" w:rsidRPr="00EC55B5">
              <w:rPr>
                <w:rStyle w:val="Hyperlink"/>
                <w:noProof/>
              </w:rPr>
              <w:t>Part VI: Assurances and Certifications &amp; Signature Page Upload</w:t>
            </w:r>
            <w:r w:rsidR="00B55BBE">
              <w:rPr>
                <w:noProof/>
                <w:webHidden/>
              </w:rPr>
              <w:tab/>
            </w:r>
            <w:r w:rsidR="00B55BBE">
              <w:rPr>
                <w:noProof/>
                <w:webHidden/>
              </w:rPr>
              <w:fldChar w:fldCharType="begin"/>
            </w:r>
            <w:r w:rsidR="00B55BBE">
              <w:rPr>
                <w:noProof/>
                <w:webHidden/>
              </w:rPr>
              <w:instrText xml:space="preserve"> PAGEREF _Toc158062042 \h </w:instrText>
            </w:r>
            <w:r w:rsidR="00B55BBE">
              <w:rPr>
                <w:noProof/>
                <w:webHidden/>
              </w:rPr>
            </w:r>
            <w:r w:rsidR="00B55BBE">
              <w:rPr>
                <w:noProof/>
                <w:webHidden/>
              </w:rPr>
              <w:fldChar w:fldCharType="separate"/>
            </w:r>
            <w:r w:rsidR="006C1D79">
              <w:rPr>
                <w:noProof/>
                <w:webHidden/>
              </w:rPr>
              <w:t>22</w:t>
            </w:r>
            <w:r w:rsidR="00B55BBE">
              <w:rPr>
                <w:noProof/>
                <w:webHidden/>
              </w:rPr>
              <w:fldChar w:fldCharType="end"/>
            </w:r>
          </w:hyperlink>
        </w:p>
        <w:p w14:paraId="054B5DB4" w14:textId="3271B6EA" w:rsidR="00B55BBE" w:rsidRDefault="00000000">
          <w:pPr>
            <w:pStyle w:val="TOC1"/>
            <w:tabs>
              <w:tab w:val="right" w:leader="dot" w:pos="9350"/>
            </w:tabs>
            <w:rPr>
              <w:rFonts w:eastAsiaTheme="minorEastAsia"/>
              <w:noProof/>
              <w:kern w:val="2"/>
              <w14:ligatures w14:val="standardContextual"/>
            </w:rPr>
          </w:pPr>
          <w:hyperlink w:anchor="_Toc158062043" w:history="1">
            <w:r w:rsidR="00B55BBE" w:rsidRPr="00EC55B5">
              <w:rPr>
                <w:rStyle w:val="Hyperlink"/>
                <w:rFonts w:cs="Times New Roman"/>
                <w:noProof/>
              </w:rPr>
              <w:t>Grant Award Notification (GAN)</w:t>
            </w:r>
            <w:r w:rsidR="00B55BBE">
              <w:rPr>
                <w:noProof/>
                <w:webHidden/>
              </w:rPr>
              <w:tab/>
            </w:r>
            <w:r w:rsidR="00B55BBE">
              <w:rPr>
                <w:noProof/>
                <w:webHidden/>
              </w:rPr>
              <w:fldChar w:fldCharType="begin"/>
            </w:r>
            <w:r w:rsidR="00B55BBE">
              <w:rPr>
                <w:noProof/>
                <w:webHidden/>
              </w:rPr>
              <w:instrText xml:space="preserve"> PAGEREF _Toc158062043 \h </w:instrText>
            </w:r>
            <w:r w:rsidR="00B55BBE">
              <w:rPr>
                <w:noProof/>
                <w:webHidden/>
              </w:rPr>
            </w:r>
            <w:r w:rsidR="00B55BBE">
              <w:rPr>
                <w:noProof/>
                <w:webHidden/>
              </w:rPr>
              <w:fldChar w:fldCharType="separate"/>
            </w:r>
            <w:r w:rsidR="006C1D79">
              <w:rPr>
                <w:noProof/>
                <w:webHidden/>
              </w:rPr>
              <w:t>25</w:t>
            </w:r>
            <w:r w:rsidR="00B55BBE">
              <w:rPr>
                <w:noProof/>
                <w:webHidden/>
              </w:rPr>
              <w:fldChar w:fldCharType="end"/>
            </w:r>
          </w:hyperlink>
        </w:p>
        <w:p w14:paraId="37567DF6" w14:textId="709582E6" w:rsidR="00B55BBE" w:rsidRDefault="00000000">
          <w:pPr>
            <w:pStyle w:val="TOC1"/>
            <w:tabs>
              <w:tab w:val="right" w:leader="dot" w:pos="9350"/>
            </w:tabs>
            <w:rPr>
              <w:rFonts w:eastAsiaTheme="minorEastAsia"/>
              <w:noProof/>
              <w:kern w:val="2"/>
              <w14:ligatures w14:val="standardContextual"/>
            </w:rPr>
          </w:pPr>
          <w:hyperlink w:anchor="_Toc158062044" w:history="1">
            <w:r w:rsidR="00B55BBE" w:rsidRPr="00EC55B5">
              <w:rPr>
                <w:rStyle w:val="Hyperlink"/>
                <w:noProof/>
              </w:rPr>
              <w:t>To Complete Application and Send to RC for Review…</w:t>
            </w:r>
            <w:r w:rsidR="00B55BBE">
              <w:rPr>
                <w:noProof/>
                <w:webHidden/>
              </w:rPr>
              <w:tab/>
            </w:r>
            <w:r w:rsidR="00B55BBE">
              <w:rPr>
                <w:noProof/>
                <w:webHidden/>
              </w:rPr>
              <w:fldChar w:fldCharType="begin"/>
            </w:r>
            <w:r w:rsidR="00B55BBE">
              <w:rPr>
                <w:noProof/>
                <w:webHidden/>
              </w:rPr>
              <w:instrText xml:space="preserve"> PAGEREF _Toc158062044 \h </w:instrText>
            </w:r>
            <w:r w:rsidR="00B55BBE">
              <w:rPr>
                <w:noProof/>
                <w:webHidden/>
              </w:rPr>
            </w:r>
            <w:r w:rsidR="00B55BBE">
              <w:rPr>
                <w:noProof/>
                <w:webHidden/>
              </w:rPr>
              <w:fldChar w:fldCharType="separate"/>
            </w:r>
            <w:r w:rsidR="006C1D79">
              <w:rPr>
                <w:noProof/>
                <w:webHidden/>
              </w:rPr>
              <w:t>26</w:t>
            </w:r>
            <w:r w:rsidR="00B55BBE">
              <w:rPr>
                <w:noProof/>
                <w:webHidden/>
              </w:rPr>
              <w:fldChar w:fldCharType="end"/>
            </w:r>
          </w:hyperlink>
        </w:p>
        <w:p w14:paraId="0C2B095B" w14:textId="495E4905" w:rsidR="00B55BBE" w:rsidRDefault="00000000">
          <w:pPr>
            <w:pStyle w:val="TOC1"/>
            <w:tabs>
              <w:tab w:val="right" w:leader="dot" w:pos="9350"/>
            </w:tabs>
            <w:rPr>
              <w:rFonts w:eastAsiaTheme="minorEastAsia"/>
              <w:noProof/>
              <w:kern w:val="2"/>
              <w14:ligatures w14:val="standardContextual"/>
            </w:rPr>
          </w:pPr>
          <w:hyperlink w:anchor="_Toc158062045" w:history="1">
            <w:r w:rsidR="00B55BBE" w:rsidRPr="00EC55B5">
              <w:rPr>
                <w:rStyle w:val="Hyperlink"/>
                <w:noProof/>
              </w:rPr>
              <w:t>CTE Local Application Checklist/NCDPI Feedback</w:t>
            </w:r>
            <w:r w:rsidR="00B55BBE">
              <w:rPr>
                <w:noProof/>
                <w:webHidden/>
              </w:rPr>
              <w:tab/>
            </w:r>
            <w:r w:rsidR="00B55BBE">
              <w:rPr>
                <w:noProof/>
                <w:webHidden/>
              </w:rPr>
              <w:fldChar w:fldCharType="begin"/>
            </w:r>
            <w:r w:rsidR="00B55BBE">
              <w:rPr>
                <w:noProof/>
                <w:webHidden/>
              </w:rPr>
              <w:instrText xml:space="preserve"> PAGEREF _Toc158062045 \h </w:instrText>
            </w:r>
            <w:r w:rsidR="00B55BBE">
              <w:rPr>
                <w:noProof/>
                <w:webHidden/>
              </w:rPr>
            </w:r>
            <w:r w:rsidR="00B55BBE">
              <w:rPr>
                <w:noProof/>
                <w:webHidden/>
              </w:rPr>
              <w:fldChar w:fldCharType="separate"/>
            </w:r>
            <w:r w:rsidR="006C1D79">
              <w:rPr>
                <w:noProof/>
                <w:webHidden/>
              </w:rPr>
              <w:t>27</w:t>
            </w:r>
            <w:r w:rsidR="00B55BBE">
              <w:rPr>
                <w:noProof/>
                <w:webHidden/>
              </w:rPr>
              <w:fldChar w:fldCharType="end"/>
            </w:r>
          </w:hyperlink>
        </w:p>
        <w:p w14:paraId="6A12AA5E" w14:textId="215A08F9" w:rsidR="00B55BBE" w:rsidRDefault="00000000">
          <w:pPr>
            <w:pStyle w:val="TOC1"/>
            <w:tabs>
              <w:tab w:val="right" w:leader="dot" w:pos="9350"/>
            </w:tabs>
            <w:rPr>
              <w:rFonts w:eastAsiaTheme="minorEastAsia"/>
              <w:noProof/>
              <w:kern w:val="2"/>
              <w14:ligatures w14:val="standardContextual"/>
            </w:rPr>
          </w:pPr>
          <w:hyperlink w:anchor="_Toc158062046" w:history="1">
            <w:r w:rsidR="00B55BBE" w:rsidRPr="00EC55B5">
              <w:rPr>
                <w:rStyle w:val="Hyperlink"/>
                <w:noProof/>
              </w:rPr>
              <w:t>Additional Information</w:t>
            </w:r>
            <w:r w:rsidR="00B55BBE">
              <w:rPr>
                <w:noProof/>
                <w:webHidden/>
              </w:rPr>
              <w:tab/>
            </w:r>
            <w:r w:rsidR="00B55BBE">
              <w:rPr>
                <w:noProof/>
                <w:webHidden/>
              </w:rPr>
              <w:fldChar w:fldCharType="begin"/>
            </w:r>
            <w:r w:rsidR="00B55BBE">
              <w:rPr>
                <w:noProof/>
                <w:webHidden/>
              </w:rPr>
              <w:instrText xml:space="preserve"> PAGEREF _Toc158062046 \h </w:instrText>
            </w:r>
            <w:r w:rsidR="00B55BBE">
              <w:rPr>
                <w:noProof/>
                <w:webHidden/>
              </w:rPr>
            </w:r>
            <w:r w:rsidR="00B55BBE">
              <w:rPr>
                <w:noProof/>
                <w:webHidden/>
              </w:rPr>
              <w:fldChar w:fldCharType="separate"/>
            </w:r>
            <w:r w:rsidR="006C1D79">
              <w:rPr>
                <w:noProof/>
                <w:webHidden/>
              </w:rPr>
              <w:t>28</w:t>
            </w:r>
            <w:r w:rsidR="00B55BBE">
              <w:rPr>
                <w:noProof/>
                <w:webHidden/>
              </w:rPr>
              <w:fldChar w:fldCharType="end"/>
            </w:r>
          </w:hyperlink>
        </w:p>
        <w:p w14:paraId="3D7B6CAF" w14:textId="691ECED5" w:rsidR="004E6B06" w:rsidRDefault="004E6B06">
          <w:r w:rsidRPr="00532938">
            <w:rPr>
              <w:rFonts w:ascii="Times New Roman" w:hAnsi="Times New Roman" w:cs="Times New Roman"/>
              <w:b/>
              <w:bCs/>
              <w:noProof/>
              <w:sz w:val="28"/>
              <w:szCs w:val="28"/>
            </w:rPr>
            <w:fldChar w:fldCharType="end"/>
          </w:r>
        </w:p>
      </w:sdtContent>
    </w:sdt>
    <w:p w14:paraId="66946E68" w14:textId="77777777" w:rsidR="004E6B06" w:rsidRDefault="004E6B06" w:rsidP="00351388">
      <w:pPr>
        <w:ind w:left="720" w:hanging="360"/>
        <w:rPr>
          <w:rFonts w:ascii="Times New Roman" w:hAnsi="Times New Roman" w:cs="Times New Roman"/>
          <w:b/>
          <w:bCs/>
          <w:sz w:val="40"/>
          <w:szCs w:val="40"/>
          <w:u w:val="single"/>
        </w:rPr>
      </w:pPr>
    </w:p>
    <w:p w14:paraId="008BBD59" w14:textId="77777777" w:rsidR="004E6B06" w:rsidRDefault="004E6B06">
      <w:pPr>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14:paraId="5935F997" w14:textId="6E5A5E61" w:rsidR="00553704" w:rsidRPr="004E6B06" w:rsidRDefault="00470E51" w:rsidP="004E6B06">
      <w:pPr>
        <w:pStyle w:val="Heading1"/>
      </w:pPr>
      <w:bookmarkStart w:id="1" w:name="_General_Overview_&amp;"/>
      <w:bookmarkStart w:id="2" w:name="_General_Overview_&amp;_1"/>
      <w:bookmarkStart w:id="3" w:name="_Toc158062034"/>
      <w:bookmarkStart w:id="4" w:name="_Hlk63227677"/>
      <w:bookmarkStart w:id="5" w:name="B1"/>
      <w:bookmarkEnd w:id="1"/>
      <w:bookmarkEnd w:id="2"/>
      <w:r w:rsidRPr="004E6B06">
        <w:lastRenderedPageBreak/>
        <w:t>General Overview &amp; Information</w:t>
      </w:r>
      <w:bookmarkEnd w:id="3"/>
    </w:p>
    <w:bookmarkEnd w:id="4"/>
    <w:bookmarkEnd w:id="5"/>
    <w:p w14:paraId="4ADD808D" w14:textId="57232A64" w:rsidR="008A5B71" w:rsidRPr="00A84E4B" w:rsidRDefault="008A5B71" w:rsidP="008A5B71">
      <w:pPr>
        <w:rPr>
          <w:rFonts w:ascii="Times New Roman" w:hAnsi="Times New Roman" w:cs="Times New Roman"/>
          <w:sz w:val="24"/>
          <w:szCs w:val="24"/>
        </w:rPr>
      </w:pPr>
      <w:r w:rsidRPr="00A84E4B">
        <w:rPr>
          <w:rFonts w:ascii="Times New Roman" w:hAnsi="Times New Roman" w:cs="Times New Roman"/>
          <w:sz w:val="24"/>
          <w:szCs w:val="24"/>
        </w:rPr>
        <w:t xml:space="preserve">The CTE Local Application System has been developed in compliance </w:t>
      </w:r>
      <w:r w:rsidRPr="003B0628">
        <w:rPr>
          <w:rFonts w:ascii="Times New Roman" w:hAnsi="Times New Roman" w:cs="Times New Roman"/>
          <w:i/>
          <w:iCs/>
          <w:sz w:val="24"/>
          <w:szCs w:val="24"/>
        </w:rPr>
        <w:t xml:space="preserve">with Perkins V – </w:t>
      </w:r>
      <w:r w:rsidR="003B0628" w:rsidRPr="003B0628">
        <w:rPr>
          <w:rFonts w:ascii="Times New Roman" w:hAnsi="Times New Roman" w:cs="Times New Roman"/>
          <w:i/>
          <w:iCs/>
          <w:sz w:val="24"/>
          <w:szCs w:val="24"/>
        </w:rPr>
        <w:t>T</w:t>
      </w:r>
      <w:r w:rsidRPr="003B0628">
        <w:rPr>
          <w:rFonts w:ascii="Times New Roman" w:hAnsi="Times New Roman" w:cs="Times New Roman"/>
          <w:i/>
          <w:iCs/>
          <w:sz w:val="24"/>
          <w:szCs w:val="24"/>
        </w:rPr>
        <w:t>he Strengthening Career and Technical Education for the 21st Century Act</w:t>
      </w:r>
      <w:r w:rsidRPr="00A84E4B">
        <w:rPr>
          <w:rFonts w:ascii="Times New Roman" w:hAnsi="Times New Roman" w:cs="Times New Roman"/>
          <w:sz w:val="24"/>
          <w:szCs w:val="24"/>
        </w:rPr>
        <w:t xml:space="preserve">.  </w:t>
      </w:r>
      <w:r w:rsidRPr="00A84E4B">
        <w:rPr>
          <w:rFonts w:ascii="Times New Roman" w:eastAsia="Tahoma" w:hAnsi="Times New Roman" w:cs="Times New Roman"/>
          <w:sz w:val="24"/>
          <w:szCs w:val="24"/>
        </w:rPr>
        <w:t xml:space="preserve">The Local Application serves as a district’s planning document and application for CTE state/federal funding.  The completion and approval of the Local Application also serves as a compliance document which meets all requirements of Perkins.  </w:t>
      </w:r>
    </w:p>
    <w:p w14:paraId="68385BE9" w14:textId="16E1CF8F" w:rsidR="00150BD5" w:rsidRPr="00A84E4B" w:rsidRDefault="00A5348E" w:rsidP="00531737">
      <w:pPr>
        <w:rPr>
          <w:rFonts w:ascii="Times New Roman" w:hAnsi="Times New Roman" w:cs="Times New Roman"/>
          <w:sz w:val="24"/>
          <w:szCs w:val="24"/>
        </w:rPr>
      </w:pPr>
      <w:r w:rsidRPr="757BC057">
        <w:rPr>
          <w:rFonts w:ascii="Times New Roman" w:hAnsi="Times New Roman" w:cs="Times New Roman"/>
          <w:sz w:val="24"/>
          <w:szCs w:val="24"/>
        </w:rPr>
        <w:t xml:space="preserve">The </w:t>
      </w:r>
      <w:r w:rsidR="00957963">
        <w:rPr>
          <w:rFonts w:ascii="Times New Roman" w:hAnsi="Times New Roman" w:cs="Times New Roman"/>
          <w:sz w:val="24"/>
          <w:szCs w:val="24"/>
        </w:rPr>
        <w:t>L</w:t>
      </w:r>
      <w:r w:rsidRPr="757BC057">
        <w:rPr>
          <w:rFonts w:ascii="Times New Roman" w:hAnsi="Times New Roman" w:cs="Times New Roman"/>
          <w:sz w:val="24"/>
          <w:szCs w:val="24"/>
        </w:rPr>
        <w:t xml:space="preserve">ocal </w:t>
      </w:r>
      <w:r w:rsidR="00957963">
        <w:rPr>
          <w:rFonts w:ascii="Times New Roman" w:hAnsi="Times New Roman" w:cs="Times New Roman"/>
          <w:sz w:val="24"/>
          <w:szCs w:val="24"/>
        </w:rPr>
        <w:t>A</w:t>
      </w:r>
      <w:r w:rsidRPr="757BC057">
        <w:rPr>
          <w:rFonts w:ascii="Times New Roman" w:hAnsi="Times New Roman" w:cs="Times New Roman"/>
          <w:sz w:val="24"/>
          <w:szCs w:val="24"/>
        </w:rPr>
        <w:t xml:space="preserve">pplication is a </w:t>
      </w:r>
      <w:r w:rsidRPr="0074254A">
        <w:rPr>
          <w:rFonts w:ascii="Times New Roman" w:hAnsi="Times New Roman" w:cs="Times New Roman"/>
          <w:b/>
          <w:bCs/>
          <w:sz w:val="24"/>
          <w:szCs w:val="24"/>
        </w:rPr>
        <w:t>two-year plan</w:t>
      </w:r>
      <w:r w:rsidRPr="757BC057">
        <w:rPr>
          <w:rFonts w:ascii="Times New Roman" w:hAnsi="Times New Roman" w:cs="Times New Roman"/>
          <w:sz w:val="24"/>
          <w:szCs w:val="24"/>
        </w:rPr>
        <w:t>.  In year</w:t>
      </w:r>
      <w:r w:rsidR="003473F7" w:rsidRPr="757BC057">
        <w:rPr>
          <w:rFonts w:ascii="Times New Roman" w:hAnsi="Times New Roman" w:cs="Times New Roman"/>
          <w:sz w:val="24"/>
          <w:szCs w:val="24"/>
        </w:rPr>
        <w:t xml:space="preserve"> </w:t>
      </w:r>
      <w:r w:rsidR="006851A6" w:rsidRPr="757BC057">
        <w:rPr>
          <w:rFonts w:ascii="Times New Roman" w:hAnsi="Times New Roman" w:cs="Times New Roman"/>
          <w:sz w:val="24"/>
          <w:szCs w:val="24"/>
        </w:rPr>
        <w:t>one the Comprehensive Local Needs Assessment is completed</w:t>
      </w:r>
      <w:r w:rsidR="000B4762">
        <w:rPr>
          <w:rFonts w:ascii="Times New Roman" w:hAnsi="Times New Roman" w:cs="Times New Roman"/>
          <w:sz w:val="24"/>
          <w:szCs w:val="24"/>
        </w:rPr>
        <w:t xml:space="preserve"> and </w:t>
      </w:r>
      <w:r w:rsidR="006851A6" w:rsidRPr="757BC057">
        <w:rPr>
          <w:rFonts w:ascii="Times New Roman" w:hAnsi="Times New Roman" w:cs="Times New Roman"/>
          <w:sz w:val="24"/>
          <w:szCs w:val="24"/>
        </w:rPr>
        <w:t xml:space="preserve">strategies to address the identified needs are developed.  In </w:t>
      </w:r>
      <w:r w:rsidR="006851A6" w:rsidRPr="00BA4772">
        <w:rPr>
          <w:rFonts w:ascii="Times New Roman" w:hAnsi="Times New Roman" w:cs="Times New Roman"/>
          <w:b/>
          <w:bCs/>
          <w:sz w:val="24"/>
          <w:szCs w:val="24"/>
        </w:rPr>
        <w:t>year</w:t>
      </w:r>
      <w:r w:rsidR="006851A6" w:rsidRPr="757BC057">
        <w:rPr>
          <w:rFonts w:ascii="Times New Roman" w:hAnsi="Times New Roman" w:cs="Times New Roman"/>
          <w:sz w:val="24"/>
          <w:szCs w:val="24"/>
        </w:rPr>
        <w:t xml:space="preserve"> </w:t>
      </w:r>
      <w:r w:rsidR="006851A6" w:rsidRPr="00BA4772">
        <w:rPr>
          <w:rFonts w:ascii="Times New Roman" w:hAnsi="Times New Roman" w:cs="Times New Roman"/>
          <w:b/>
          <w:bCs/>
          <w:sz w:val="24"/>
          <w:szCs w:val="24"/>
        </w:rPr>
        <w:t xml:space="preserve">two </w:t>
      </w:r>
      <w:r w:rsidR="00AA5046" w:rsidRPr="00BA4772">
        <w:rPr>
          <w:rFonts w:ascii="Times New Roman" w:hAnsi="Times New Roman" w:cs="Times New Roman"/>
          <w:b/>
          <w:bCs/>
          <w:sz w:val="24"/>
          <w:szCs w:val="24"/>
        </w:rPr>
        <w:t>strategies are reviewed and revised as needed.</w:t>
      </w:r>
      <w:r w:rsidR="00AA5046" w:rsidRPr="757BC057">
        <w:rPr>
          <w:rFonts w:ascii="Times New Roman" w:hAnsi="Times New Roman" w:cs="Times New Roman"/>
          <w:sz w:val="24"/>
          <w:szCs w:val="24"/>
        </w:rPr>
        <w:t xml:space="preserve">  S</w:t>
      </w:r>
      <w:r w:rsidR="001435B8" w:rsidRPr="757BC057">
        <w:rPr>
          <w:rFonts w:ascii="Times New Roman" w:hAnsi="Times New Roman" w:cs="Times New Roman"/>
          <w:sz w:val="24"/>
          <w:szCs w:val="24"/>
        </w:rPr>
        <w:t>ections V &amp; VI</w:t>
      </w:r>
      <w:r w:rsidR="00041691" w:rsidRPr="757BC057">
        <w:rPr>
          <w:rFonts w:ascii="Times New Roman" w:hAnsi="Times New Roman" w:cs="Times New Roman"/>
          <w:sz w:val="24"/>
          <w:szCs w:val="24"/>
        </w:rPr>
        <w:t xml:space="preserve"> </w:t>
      </w:r>
      <w:r w:rsidR="00AA5046" w:rsidRPr="757BC057">
        <w:rPr>
          <w:rFonts w:ascii="Times New Roman" w:hAnsi="Times New Roman" w:cs="Times New Roman"/>
          <w:sz w:val="24"/>
          <w:szCs w:val="24"/>
        </w:rPr>
        <w:t xml:space="preserve">are </w:t>
      </w:r>
      <w:r w:rsidR="0084769F" w:rsidRPr="757BC057">
        <w:rPr>
          <w:rFonts w:ascii="Times New Roman" w:hAnsi="Times New Roman" w:cs="Times New Roman"/>
          <w:sz w:val="24"/>
          <w:szCs w:val="24"/>
        </w:rPr>
        <w:t>completed</w:t>
      </w:r>
      <w:r w:rsidR="00AA5046" w:rsidRPr="757BC057">
        <w:rPr>
          <w:rFonts w:ascii="Times New Roman" w:hAnsi="Times New Roman" w:cs="Times New Roman"/>
          <w:sz w:val="24"/>
          <w:szCs w:val="24"/>
        </w:rPr>
        <w:t xml:space="preserve"> annual</w:t>
      </w:r>
      <w:r w:rsidR="000B4762">
        <w:rPr>
          <w:rFonts w:ascii="Times New Roman" w:hAnsi="Times New Roman" w:cs="Times New Roman"/>
          <w:sz w:val="24"/>
          <w:szCs w:val="24"/>
        </w:rPr>
        <w:t>ly</w:t>
      </w:r>
      <w:r w:rsidR="00AA5046" w:rsidRPr="757BC057">
        <w:rPr>
          <w:rFonts w:ascii="Times New Roman" w:hAnsi="Times New Roman" w:cs="Times New Roman"/>
          <w:sz w:val="24"/>
          <w:szCs w:val="24"/>
        </w:rPr>
        <w:t xml:space="preserve">.  These sections include </w:t>
      </w:r>
      <w:r w:rsidR="0084769F" w:rsidRPr="757BC057">
        <w:rPr>
          <w:rFonts w:ascii="Times New Roman" w:hAnsi="Times New Roman" w:cs="Times New Roman"/>
          <w:sz w:val="24"/>
          <w:szCs w:val="24"/>
        </w:rPr>
        <w:t>new budget information, assurances/</w:t>
      </w:r>
      <w:r w:rsidR="00A316F2" w:rsidRPr="757BC057">
        <w:rPr>
          <w:rFonts w:ascii="Times New Roman" w:hAnsi="Times New Roman" w:cs="Times New Roman"/>
          <w:sz w:val="24"/>
          <w:szCs w:val="24"/>
        </w:rPr>
        <w:t>certifications,</w:t>
      </w:r>
      <w:r w:rsidR="0084769F" w:rsidRPr="757BC057">
        <w:rPr>
          <w:rFonts w:ascii="Times New Roman" w:hAnsi="Times New Roman" w:cs="Times New Roman"/>
          <w:sz w:val="24"/>
          <w:szCs w:val="24"/>
        </w:rPr>
        <w:t xml:space="preserve"> </w:t>
      </w:r>
      <w:r w:rsidR="00A316F2" w:rsidRPr="757BC057">
        <w:rPr>
          <w:rFonts w:ascii="Times New Roman" w:hAnsi="Times New Roman" w:cs="Times New Roman"/>
          <w:sz w:val="24"/>
          <w:szCs w:val="24"/>
        </w:rPr>
        <w:t xml:space="preserve">and signature page.  </w:t>
      </w:r>
      <w:r w:rsidR="00F924C8" w:rsidRPr="757BC057">
        <w:rPr>
          <w:rFonts w:ascii="Times New Roman" w:hAnsi="Times New Roman" w:cs="Times New Roman"/>
          <w:sz w:val="24"/>
          <w:szCs w:val="24"/>
        </w:rPr>
        <w:t xml:space="preserve">Please </w:t>
      </w:r>
      <w:r w:rsidR="00C15172" w:rsidRPr="757BC057">
        <w:rPr>
          <w:rFonts w:ascii="Times New Roman" w:hAnsi="Times New Roman" w:cs="Times New Roman"/>
          <w:sz w:val="24"/>
          <w:szCs w:val="24"/>
        </w:rPr>
        <w:t>utilize the instructions in this document to c</w:t>
      </w:r>
      <w:r w:rsidR="00FD2AE9" w:rsidRPr="757BC057">
        <w:rPr>
          <w:rFonts w:ascii="Times New Roman" w:hAnsi="Times New Roman" w:cs="Times New Roman"/>
          <w:sz w:val="24"/>
          <w:szCs w:val="24"/>
        </w:rPr>
        <w:t xml:space="preserve">omplete </w:t>
      </w:r>
      <w:r w:rsidR="00240871" w:rsidRPr="757BC057">
        <w:rPr>
          <w:rFonts w:ascii="Times New Roman" w:hAnsi="Times New Roman" w:cs="Times New Roman"/>
          <w:sz w:val="24"/>
          <w:szCs w:val="24"/>
        </w:rPr>
        <w:t xml:space="preserve">the </w:t>
      </w:r>
      <w:r w:rsidR="0074254A">
        <w:rPr>
          <w:rFonts w:ascii="Times New Roman" w:hAnsi="Times New Roman" w:cs="Times New Roman"/>
          <w:sz w:val="24"/>
          <w:szCs w:val="24"/>
        </w:rPr>
        <w:t xml:space="preserve">Fiscal Year </w:t>
      </w:r>
      <w:r w:rsidR="00240871" w:rsidRPr="757BC057">
        <w:rPr>
          <w:rFonts w:ascii="Times New Roman" w:hAnsi="Times New Roman" w:cs="Times New Roman"/>
          <w:sz w:val="24"/>
          <w:szCs w:val="24"/>
        </w:rPr>
        <w:t>202</w:t>
      </w:r>
      <w:r w:rsidR="0074254A">
        <w:rPr>
          <w:rFonts w:ascii="Times New Roman" w:hAnsi="Times New Roman" w:cs="Times New Roman"/>
          <w:sz w:val="24"/>
          <w:szCs w:val="24"/>
        </w:rPr>
        <w:t>5</w:t>
      </w:r>
      <w:r w:rsidR="00240871" w:rsidRPr="757BC057">
        <w:rPr>
          <w:rFonts w:ascii="Times New Roman" w:hAnsi="Times New Roman" w:cs="Times New Roman"/>
          <w:sz w:val="24"/>
          <w:szCs w:val="24"/>
        </w:rPr>
        <w:t xml:space="preserve"> Local Application.</w:t>
      </w:r>
      <w:r w:rsidR="00FD2AE9" w:rsidRPr="757BC057">
        <w:rPr>
          <w:rFonts w:ascii="Times New Roman" w:hAnsi="Times New Roman" w:cs="Times New Roman"/>
          <w:sz w:val="24"/>
          <w:szCs w:val="24"/>
        </w:rPr>
        <w:t xml:space="preserve"> </w:t>
      </w:r>
      <w:r w:rsidR="00A316F2" w:rsidRPr="757BC057">
        <w:rPr>
          <w:rFonts w:ascii="Times New Roman" w:hAnsi="Times New Roman" w:cs="Times New Roman"/>
          <w:sz w:val="24"/>
          <w:szCs w:val="24"/>
        </w:rPr>
        <w:t xml:space="preserve">  </w:t>
      </w:r>
      <w:r w:rsidR="001435B8" w:rsidRPr="757BC057">
        <w:rPr>
          <w:rFonts w:ascii="Times New Roman" w:hAnsi="Times New Roman" w:cs="Times New Roman"/>
          <w:sz w:val="24"/>
          <w:szCs w:val="24"/>
        </w:rPr>
        <w:t xml:space="preserve"> </w:t>
      </w:r>
    </w:p>
    <w:p w14:paraId="011E3D79" w14:textId="2DB1BFFD" w:rsidR="00134F79" w:rsidRPr="009B1CDE" w:rsidRDefault="00D337E4" w:rsidP="005E69E8">
      <w:pPr>
        <w:spacing w:after="0"/>
        <w:jc w:val="center"/>
        <w:rPr>
          <w:rFonts w:ascii="Times New Roman" w:hAnsi="Times New Roman" w:cs="Times New Roman"/>
          <w:b/>
          <w:bCs/>
          <w:sz w:val="32"/>
          <w:szCs w:val="32"/>
        </w:rPr>
      </w:pPr>
      <w:r w:rsidRPr="009B1CDE">
        <w:rPr>
          <w:rFonts w:ascii="Times New Roman" w:hAnsi="Times New Roman" w:cs="Times New Roman"/>
          <w:b/>
          <w:bCs/>
          <w:sz w:val="32"/>
          <w:szCs w:val="32"/>
        </w:rPr>
        <w:t>Part I-</w:t>
      </w:r>
      <w:r w:rsidR="0074254A" w:rsidRPr="009B1CDE">
        <w:rPr>
          <w:rFonts w:ascii="Times New Roman" w:hAnsi="Times New Roman" w:cs="Times New Roman"/>
          <w:b/>
          <w:bCs/>
          <w:sz w:val="32"/>
          <w:szCs w:val="32"/>
        </w:rPr>
        <w:t>CLNA</w:t>
      </w:r>
      <w:r w:rsidR="005A654F" w:rsidRPr="009B1CDE">
        <w:rPr>
          <w:rFonts w:ascii="Times New Roman" w:hAnsi="Times New Roman" w:cs="Times New Roman"/>
          <w:b/>
          <w:bCs/>
          <w:sz w:val="32"/>
          <w:szCs w:val="32"/>
        </w:rPr>
        <w:t xml:space="preserve"> &amp; </w:t>
      </w:r>
      <w:r w:rsidRPr="009B1CDE">
        <w:rPr>
          <w:rFonts w:ascii="Times New Roman" w:hAnsi="Times New Roman" w:cs="Times New Roman"/>
          <w:b/>
          <w:bCs/>
          <w:sz w:val="32"/>
          <w:szCs w:val="32"/>
        </w:rPr>
        <w:t>Part II-</w:t>
      </w:r>
      <w:r w:rsidR="005A654F" w:rsidRPr="009B1CDE">
        <w:rPr>
          <w:rFonts w:ascii="Times New Roman" w:hAnsi="Times New Roman" w:cs="Times New Roman"/>
          <w:b/>
          <w:bCs/>
          <w:sz w:val="32"/>
          <w:szCs w:val="32"/>
        </w:rPr>
        <w:t>Indicat</w:t>
      </w:r>
      <w:r w:rsidRPr="009B1CDE">
        <w:rPr>
          <w:rFonts w:ascii="Times New Roman" w:hAnsi="Times New Roman" w:cs="Times New Roman"/>
          <w:b/>
          <w:bCs/>
          <w:sz w:val="32"/>
          <w:szCs w:val="32"/>
        </w:rPr>
        <w:t>ors</w:t>
      </w:r>
      <w:r w:rsidR="00134F79" w:rsidRPr="009B1CDE">
        <w:rPr>
          <w:rFonts w:ascii="Times New Roman" w:hAnsi="Times New Roman" w:cs="Times New Roman"/>
          <w:b/>
          <w:bCs/>
          <w:sz w:val="32"/>
          <w:szCs w:val="32"/>
        </w:rPr>
        <w:t xml:space="preserve"> of Performance</w:t>
      </w:r>
    </w:p>
    <w:p w14:paraId="2000BC76" w14:textId="04117FB7" w:rsidR="005E69E8" w:rsidRDefault="005E69E8" w:rsidP="005E69E8">
      <w:pPr>
        <w:spacing w:after="0"/>
        <w:jc w:val="center"/>
        <w:rPr>
          <w:rFonts w:ascii="Times New Roman" w:hAnsi="Times New Roman" w:cs="Times New Roman"/>
          <w:b/>
          <w:bCs/>
          <w:color w:val="FF0000"/>
          <w:sz w:val="32"/>
          <w:szCs w:val="32"/>
        </w:rPr>
      </w:pPr>
      <w:r w:rsidRPr="007B24AC">
        <w:rPr>
          <w:rFonts w:ascii="Times New Roman" w:hAnsi="Times New Roman" w:cs="Times New Roman"/>
          <w:b/>
          <w:bCs/>
          <w:color w:val="FF0000"/>
          <w:sz w:val="32"/>
          <w:szCs w:val="32"/>
          <w:highlight w:val="yellow"/>
        </w:rPr>
        <w:t>D</w:t>
      </w:r>
      <w:r w:rsidR="009B1CDE" w:rsidRPr="007B24AC">
        <w:rPr>
          <w:rFonts w:ascii="Times New Roman" w:hAnsi="Times New Roman" w:cs="Times New Roman"/>
          <w:b/>
          <w:bCs/>
          <w:color w:val="FF0000"/>
          <w:sz w:val="32"/>
          <w:szCs w:val="32"/>
          <w:highlight w:val="yellow"/>
        </w:rPr>
        <w:t>ue</w:t>
      </w:r>
      <w:r w:rsidRPr="007B24AC">
        <w:rPr>
          <w:rFonts w:ascii="Times New Roman" w:hAnsi="Times New Roman" w:cs="Times New Roman"/>
          <w:b/>
          <w:bCs/>
          <w:color w:val="FF0000"/>
          <w:sz w:val="32"/>
          <w:szCs w:val="32"/>
          <w:highlight w:val="yellow"/>
        </w:rPr>
        <w:t xml:space="preserve"> </w:t>
      </w:r>
      <w:r w:rsidR="009B1CDE" w:rsidRPr="007B24AC">
        <w:rPr>
          <w:rFonts w:ascii="Times New Roman" w:hAnsi="Times New Roman" w:cs="Times New Roman"/>
          <w:b/>
          <w:bCs/>
          <w:color w:val="FF0000"/>
          <w:sz w:val="32"/>
          <w:szCs w:val="32"/>
          <w:highlight w:val="yellow"/>
        </w:rPr>
        <w:t>Date</w:t>
      </w:r>
      <w:r w:rsidRPr="007B24AC">
        <w:rPr>
          <w:rFonts w:ascii="Times New Roman" w:hAnsi="Times New Roman" w:cs="Times New Roman"/>
          <w:b/>
          <w:bCs/>
          <w:color w:val="FF0000"/>
          <w:sz w:val="32"/>
          <w:szCs w:val="32"/>
          <w:highlight w:val="yellow"/>
        </w:rPr>
        <w:t xml:space="preserve">:  </w:t>
      </w:r>
      <w:r w:rsidR="005A654F" w:rsidRPr="007B24AC">
        <w:rPr>
          <w:rFonts w:ascii="Times New Roman" w:hAnsi="Times New Roman" w:cs="Times New Roman"/>
          <w:b/>
          <w:bCs/>
          <w:color w:val="FF0000"/>
          <w:sz w:val="32"/>
          <w:szCs w:val="32"/>
          <w:highlight w:val="yellow"/>
        </w:rPr>
        <w:t>March 15</w:t>
      </w:r>
      <w:r w:rsidRPr="007B24AC">
        <w:rPr>
          <w:rFonts w:ascii="Times New Roman" w:hAnsi="Times New Roman" w:cs="Times New Roman"/>
          <w:b/>
          <w:bCs/>
          <w:color w:val="FF0000"/>
          <w:sz w:val="32"/>
          <w:szCs w:val="32"/>
          <w:highlight w:val="yellow"/>
        </w:rPr>
        <w:t>, 202</w:t>
      </w:r>
      <w:r w:rsidR="005A654F" w:rsidRPr="007B24AC">
        <w:rPr>
          <w:rFonts w:ascii="Times New Roman" w:hAnsi="Times New Roman" w:cs="Times New Roman"/>
          <w:b/>
          <w:bCs/>
          <w:color w:val="FF0000"/>
          <w:sz w:val="32"/>
          <w:szCs w:val="32"/>
          <w:highlight w:val="yellow"/>
        </w:rPr>
        <w:t>4</w:t>
      </w:r>
    </w:p>
    <w:p w14:paraId="1E89432B" w14:textId="0057DC3B" w:rsidR="00134F79" w:rsidRPr="009B1CDE" w:rsidRDefault="00134F79" w:rsidP="005E69E8">
      <w:pPr>
        <w:spacing w:after="0"/>
        <w:jc w:val="center"/>
        <w:rPr>
          <w:rFonts w:ascii="Times New Roman" w:hAnsi="Times New Roman" w:cs="Times New Roman"/>
          <w:b/>
          <w:bCs/>
          <w:sz w:val="32"/>
          <w:szCs w:val="32"/>
        </w:rPr>
      </w:pPr>
      <w:r w:rsidRPr="009B1CDE">
        <w:rPr>
          <w:rFonts w:ascii="Times New Roman" w:hAnsi="Times New Roman" w:cs="Times New Roman"/>
          <w:b/>
          <w:bCs/>
          <w:sz w:val="32"/>
          <w:szCs w:val="32"/>
        </w:rPr>
        <w:t xml:space="preserve">Parts III </w:t>
      </w:r>
      <w:r w:rsidR="009B1CDE" w:rsidRPr="009B1CDE">
        <w:rPr>
          <w:rFonts w:ascii="Times New Roman" w:hAnsi="Times New Roman" w:cs="Times New Roman"/>
          <w:b/>
          <w:bCs/>
          <w:sz w:val="32"/>
          <w:szCs w:val="32"/>
        </w:rPr>
        <w:t>–</w:t>
      </w:r>
      <w:r w:rsidRPr="009B1CDE">
        <w:rPr>
          <w:rFonts w:ascii="Times New Roman" w:hAnsi="Times New Roman" w:cs="Times New Roman"/>
          <w:b/>
          <w:bCs/>
          <w:sz w:val="32"/>
          <w:szCs w:val="32"/>
        </w:rPr>
        <w:t xml:space="preserve"> Part</w:t>
      </w:r>
      <w:r w:rsidR="009B1CDE" w:rsidRPr="009B1CDE">
        <w:rPr>
          <w:rFonts w:ascii="Times New Roman" w:hAnsi="Times New Roman" w:cs="Times New Roman"/>
          <w:b/>
          <w:bCs/>
          <w:sz w:val="32"/>
          <w:szCs w:val="32"/>
        </w:rPr>
        <w:t xml:space="preserve"> VI</w:t>
      </w:r>
    </w:p>
    <w:p w14:paraId="6879B640" w14:textId="5D038582" w:rsidR="009B1CDE" w:rsidRDefault="009B1CDE" w:rsidP="005E69E8">
      <w:pPr>
        <w:spacing w:after="0"/>
        <w:jc w:val="center"/>
        <w:rPr>
          <w:rFonts w:ascii="Times New Roman" w:hAnsi="Times New Roman" w:cs="Times New Roman"/>
          <w:b/>
          <w:bCs/>
          <w:color w:val="FF0000"/>
          <w:sz w:val="32"/>
          <w:szCs w:val="32"/>
        </w:rPr>
      </w:pPr>
      <w:r w:rsidRPr="007B24AC">
        <w:rPr>
          <w:rFonts w:ascii="Times New Roman" w:hAnsi="Times New Roman" w:cs="Times New Roman"/>
          <w:b/>
          <w:bCs/>
          <w:color w:val="FF0000"/>
          <w:sz w:val="32"/>
          <w:szCs w:val="32"/>
          <w:highlight w:val="yellow"/>
        </w:rPr>
        <w:t>Due Date: May 15, 2024</w:t>
      </w:r>
    </w:p>
    <w:p w14:paraId="4D8088FC" w14:textId="77777777" w:rsidR="005A654F" w:rsidRPr="00606B40" w:rsidRDefault="005A654F" w:rsidP="005E69E8">
      <w:pPr>
        <w:spacing w:after="0"/>
        <w:jc w:val="center"/>
        <w:rPr>
          <w:rFonts w:ascii="Times New Roman" w:hAnsi="Times New Roman" w:cs="Times New Roman"/>
          <w:b/>
          <w:bCs/>
          <w:color w:val="FF0000"/>
          <w:sz w:val="32"/>
          <w:szCs w:val="32"/>
        </w:rPr>
      </w:pPr>
    </w:p>
    <w:p w14:paraId="574AC139" w14:textId="21778908" w:rsidR="005E69E8" w:rsidRDefault="005E69E8" w:rsidP="005E69E8">
      <w:pPr>
        <w:jc w:val="center"/>
        <w:rPr>
          <w:rFonts w:ascii="Times New Roman" w:hAnsi="Times New Roman" w:cs="Times New Roman"/>
          <w:sz w:val="24"/>
          <w:szCs w:val="24"/>
        </w:rPr>
      </w:pPr>
      <w:r w:rsidRPr="21CD51CF">
        <w:rPr>
          <w:rFonts w:ascii="Times New Roman" w:hAnsi="Times New Roman" w:cs="Times New Roman"/>
          <w:sz w:val="24"/>
          <w:szCs w:val="24"/>
        </w:rPr>
        <w:t>(</w:t>
      </w:r>
      <w:r w:rsidR="009B1CDE">
        <w:rPr>
          <w:rFonts w:ascii="Times New Roman" w:hAnsi="Times New Roman" w:cs="Times New Roman"/>
          <w:sz w:val="24"/>
          <w:szCs w:val="24"/>
        </w:rPr>
        <w:t>The</w:t>
      </w:r>
      <w:r w:rsidRPr="21CD51CF">
        <w:rPr>
          <w:rFonts w:ascii="Times New Roman" w:hAnsi="Times New Roman" w:cs="Times New Roman"/>
          <w:sz w:val="24"/>
          <w:szCs w:val="24"/>
        </w:rPr>
        <w:t xml:space="preserve"> signature page, is due</w:t>
      </w:r>
      <w:r w:rsidR="004C0E40">
        <w:rPr>
          <w:rFonts w:ascii="Times New Roman" w:hAnsi="Times New Roman" w:cs="Times New Roman"/>
          <w:sz w:val="24"/>
          <w:szCs w:val="24"/>
        </w:rPr>
        <w:t xml:space="preserve"> soon after May 15</w:t>
      </w:r>
      <w:r w:rsidRPr="21CD51CF">
        <w:rPr>
          <w:rFonts w:ascii="Times New Roman" w:hAnsi="Times New Roman" w:cs="Times New Roman"/>
          <w:sz w:val="24"/>
          <w:szCs w:val="24"/>
        </w:rPr>
        <w:t>,</w:t>
      </w:r>
      <w:r w:rsidR="004C0E40">
        <w:rPr>
          <w:rFonts w:ascii="Times New Roman" w:hAnsi="Times New Roman" w:cs="Times New Roman"/>
          <w:sz w:val="24"/>
          <w:szCs w:val="24"/>
        </w:rPr>
        <w:t xml:space="preserve"> but</w:t>
      </w:r>
      <w:r w:rsidRPr="21CD51CF">
        <w:rPr>
          <w:rFonts w:ascii="Times New Roman" w:hAnsi="Times New Roman" w:cs="Times New Roman"/>
          <w:sz w:val="24"/>
          <w:szCs w:val="24"/>
        </w:rPr>
        <w:t xml:space="preserve"> no later than </w:t>
      </w:r>
      <w:r w:rsidRPr="00606B40">
        <w:rPr>
          <w:rFonts w:ascii="Times New Roman" w:hAnsi="Times New Roman" w:cs="Times New Roman"/>
          <w:color w:val="FF0000"/>
          <w:sz w:val="24"/>
          <w:szCs w:val="24"/>
        </w:rPr>
        <w:t xml:space="preserve">June </w:t>
      </w:r>
      <w:r w:rsidR="0010781F">
        <w:rPr>
          <w:rFonts w:ascii="Times New Roman" w:hAnsi="Times New Roman" w:cs="Times New Roman"/>
          <w:color w:val="FF0000"/>
          <w:sz w:val="24"/>
          <w:szCs w:val="24"/>
        </w:rPr>
        <w:t>28</w:t>
      </w:r>
      <w:r w:rsidRPr="00606B40">
        <w:rPr>
          <w:rFonts w:ascii="Times New Roman" w:hAnsi="Times New Roman" w:cs="Times New Roman"/>
          <w:color w:val="FF0000"/>
          <w:sz w:val="24"/>
          <w:szCs w:val="24"/>
        </w:rPr>
        <w:t>, 202</w:t>
      </w:r>
      <w:r w:rsidR="004C0E40">
        <w:rPr>
          <w:rFonts w:ascii="Times New Roman" w:hAnsi="Times New Roman" w:cs="Times New Roman"/>
          <w:color w:val="FF0000"/>
          <w:sz w:val="24"/>
          <w:szCs w:val="24"/>
        </w:rPr>
        <w:t>4</w:t>
      </w:r>
      <w:r w:rsidRPr="21CD51CF">
        <w:rPr>
          <w:rFonts w:ascii="Times New Roman" w:hAnsi="Times New Roman" w:cs="Times New Roman"/>
          <w:sz w:val="24"/>
          <w:szCs w:val="24"/>
        </w:rPr>
        <w:t>)</w:t>
      </w:r>
    </w:p>
    <w:p w14:paraId="3AAA42F3" w14:textId="2502B87D" w:rsidR="005425B7" w:rsidRDefault="00890FE2" w:rsidP="00034206">
      <w:pPr>
        <w:spacing w:before="120"/>
        <w:ind w:left="360" w:hanging="360"/>
        <w:jc w:val="center"/>
        <w:rPr>
          <w:rStyle w:val="Hyperlink"/>
          <w:rFonts w:ascii="Times New Roman" w:hAnsi="Times New Roman" w:cs="Times New Roman"/>
          <w:sz w:val="32"/>
          <w:szCs w:val="32"/>
        </w:rPr>
      </w:pPr>
      <w:r w:rsidRPr="00A84E4B">
        <w:rPr>
          <w:rFonts w:ascii="Times New Roman" w:hAnsi="Times New Roman" w:cs="Times New Roman"/>
          <w:sz w:val="32"/>
          <w:szCs w:val="32"/>
        </w:rPr>
        <w:t xml:space="preserve">URL:  </w:t>
      </w:r>
      <w:hyperlink r:id="rId11" w:history="1">
        <w:r w:rsidRPr="00A84E4B">
          <w:rPr>
            <w:rStyle w:val="Hyperlink"/>
            <w:rFonts w:ascii="Times New Roman" w:hAnsi="Times New Roman" w:cs="Times New Roman"/>
            <w:sz w:val="32"/>
            <w:szCs w:val="32"/>
          </w:rPr>
          <w:t>https://ccip.schools.nc.gov/</w:t>
        </w:r>
      </w:hyperlink>
    </w:p>
    <w:p w14:paraId="2BE07EEE" w14:textId="77777777" w:rsidR="006F7BA7" w:rsidRDefault="006F7BA7" w:rsidP="00034206">
      <w:pPr>
        <w:spacing w:before="120"/>
        <w:ind w:left="360" w:hanging="360"/>
        <w:jc w:val="center"/>
        <w:rPr>
          <w:rStyle w:val="Hyperlink"/>
          <w:rFonts w:ascii="Times New Roman" w:hAnsi="Times New Roman" w:cs="Times New Roman"/>
          <w:sz w:val="32"/>
          <w:szCs w:val="32"/>
        </w:rPr>
      </w:pPr>
    </w:p>
    <w:p w14:paraId="22CD9C4F" w14:textId="300412A6" w:rsidR="00034206" w:rsidRDefault="00034206" w:rsidP="00034206">
      <w:pPr>
        <w:spacing w:before="120"/>
        <w:rPr>
          <w:rFonts w:ascii="Times New Roman" w:hAnsi="Times New Roman" w:cs="Times New Roman"/>
          <w:b/>
          <w:bCs/>
          <w:sz w:val="32"/>
          <w:szCs w:val="32"/>
          <w:u w:val="single"/>
        </w:rPr>
      </w:pPr>
      <w:r w:rsidRPr="00034206">
        <w:rPr>
          <w:rFonts w:ascii="Times New Roman" w:hAnsi="Times New Roman" w:cs="Times New Roman"/>
          <w:b/>
          <w:bCs/>
          <w:sz w:val="32"/>
          <w:szCs w:val="32"/>
          <w:u w:val="single"/>
        </w:rPr>
        <w:t>ROLES AND PERMISSIONS</w:t>
      </w:r>
    </w:p>
    <w:p w14:paraId="0B143F50" w14:textId="18CBCC75" w:rsidR="00034206" w:rsidRDefault="006D1C4D" w:rsidP="00890FE2">
      <w:pPr>
        <w:ind w:left="360" w:hanging="360"/>
        <w:jc w:val="center"/>
        <w:rPr>
          <w:rFonts w:ascii="Times New Roman" w:hAnsi="Times New Roman" w:cs="Times New Roman"/>
          <w:sz w:val="32"/>
          <w:szCs w:val="32"/>
        </w:rPr>
      </w:pPr>
      <w:r w:rsidRPr="006D1C4D">
        <w:rPr>
          <w:noProof/>
        </w:rPr>
        <w:drawing>
          <wp:inline distT="0" distB="0" distL="0" distR="0" wp14:anchorId="38E65127" wp14:editId="425F3122">
            <wp:extent cx="5943600" cy="2366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66645"/>
                    </a:xfrm>
                    <a:prstGeom prst="rect">
                      <a:avLst/>
                    </a:prstGeom>
                    <a:noFill/>
                    <a:ln>
                      <a:noFill/>
                    </a:ln>
                  </pic:spPr>
                </pic:pic>
              </a:graphicData>
            </a:graphic>
          </wp:inline>
        </w:drawing>
      </w:r>
    </w:p>
    <w:p w14:paraId="7CB3604B" w14:textId="4FC03EC0" w:rsidR="00111AD2" w:rsidRDefault="00111AD2" w:rsidP="00111AD2">
      <w:pPr>
        <w:rPr>
          <w:rFonts w:ascii="Times New Roman" w:hAnsi="Times New Roman" w:cs="Times New Roman"/>
          <w:sz w:val="24"/>
          <w:szCs w:val="24"/>
        </w:rPr>
      </w:pPr>
    </w:p>
    <w:p w14:paraId="1D343314" w14:textId="77777777" w:rsidR="00730EAE" w:rsidRDefault="00730EAE" w:rsidP="00111AD2">
      <w:pPr>
        <w:rPr>
          <w:rFonts w:ascii="Times New Roman" w:hAnsi="Times New Roman" w:cs="Times New Roman"/>
          <w:sz w:val="24"/>
          <w:szCs w:val="24"/>
        </w:rPr>
      </w:pPr>
    </w:p>
    <w:p w14:paraId="044E83E8" w14:textId="77777777" w:rsidR="00111AD2" w:rsidRDefault="00111AD2" w:rsidP="00111AD2">
      <w:pPr>
        <w:rPr>
          <w:rFonts w:ascii="Times New Roman" w:hAnsi="Times New Roman" w:cs="Times New Roman"/>
          <w:sz w:val="24"/>
          <w:szCs w:val="24"/>
        </w:rPr>
      </w:pPr>
    </w:p>
    <w:p w14:paraId="5A0D13EC" w14:textId="372B1115" w:rsidR="00111AD2" w:rsidRPr="00034206" w:rsidRDefault="00111AD2" w:rsidP="00111AD2">
      <w:pPr>
        <w:spacing w:before="120"/>
        <w:rPr>
          <w:rFonts w:ascii="Times New Roman" w:hAnsi="Times New Roman" w:cs="Times New Roman"/>
          <w:b/>
          <w:bCs/>
          <w:sz w:val="32"/>
          <w:szCs w:val="32"/>
          <w:u w:val="single"/>
        </w:rPr>
      </w:pPr>
      <w:r>
        <w:rPr>
          <w:rFonts w:ascii="Times New Roman" w:hAnsi="Times New Roman" w:cs="Times New Roman"/>
          <w:b/>
          <w:bCs/>
          <w:sz w:val="32"/>
          <w:szCs w:val="32"/>
          <w:u w:val="single"/>
        </w:rPr>
        <w:t>Layout of Main Page</w:t>
      </w:r>
    </w:p>
    <w:p w14:paraId="176C9F07" w14:textId="475BE513" w:rsidR="00111AD2" w:rsidRDefault="00D32620" w:rsidP="00111AD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53D6F8" wp14:editId="34C14675">
            <wp:extent cx="6461411" cy="4810760"/>
            <wp:effectExtent l="0" t="0" r="0" b="8890"/>
            <wp:docPr id="71589738" name="Picture 7158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577" cy="4816840"/>
                    </a:xfrm>
                    <a:prstGeom prst="rect">
                      <a:avLst/>
                    </a:prstGeom>
                    <a:noFill/>
                  </pic:spPr>
                </pic:pic>
              </a:graphicData>
            </a:graphic>
          </wp:inline>
        </w:drawing>
      </w:r>
    </w:p>
    <w:p w14:paraId="3D1D8B7C" w14:textId="4706F88B" w:rsidR="00111AD2" w:rsidRPr="00111AD2" w:rsidRDefault="00DA4E10" w:rsidP="00111AD2">
      <w:pPr>
        <w:rPr>
          <w:rFonts w:ascii="Times New Roman" w:hAnsi="Times New Roman" w:cs="Times New Roman"/>
          <w:b/>
          <w:bCs/>
          <w:sz w:val="32"/>
          <w:szCs w:val="32"/>
          <w:u w:val="single"/>
        </w:rPr>
      </w:pPr>
      <w:r w:rsidRPr="007B24AC">
        <w:rPr>
          <w:rFonts w:ascii="Times New Roman" w:hAnsi="Times New Roman" w:cs="Times New Roman"/>
          <w:b/>
          <w:bCs/>
          <w:sz w:val="32"/>
          <w:szCs w:val="32"/>
          <w:highlight w:val="yellow"/>
          <w:u w:val="single"/>
        </w:rPr>
        <w:t>Workflow Status</w:t>
      </w:r>
      <w:r w:rsidR="00111AD2" w:rsidRPr="00111AD2">
        <w:rPr>
          <w:rFonts w:ascii="Times New Roman" w:hAnsi="Times New Roman" w:cs="Times New Roman"/>
          <w:b/>
          <w:bCs/>
          <w:sz w:val="32"/>
          <w:szCs w:val="32"/>
          <w:u w:val="single"/>
        </w:rPr>
        <w:t xml:space="preserve"> </w:t>
      </w:r>
    </w:p>
    <w:p w14:paraId="317CF9E0" w14:textId="77777777" w:rsidR="00111AD2" w:rsidRPr="00764E35" w:rsidRDefault="00111AD2" w:rsidP="00111AD2">
      <w:pPr>
        <w:pStyle w:val="ListParagraph"/>
        <w:numPr>
          <w:ilvl w:val="0"/>
          <w:numId w:val="31"/>
        </w:numPr>
        <w:rPr>
          <w:rFonts w:ascii="Times New Roman" w:hAnsi="Times New Roman" w:cs="Times New Roman"/>
          <w:sz w:val="24"/>
          <w:szCs w:val="24"/>
        </w:rPr>
      </w:pPr>
      <w:r w:rsidRPr="00F87849">
        <w:rPr>
          <w:rFonts w:ascii="Times New Roman" w:hAnsi="Times New Roman" w:cs="Times New Roman"/>
          <w:i/>
          <w:iCs/>
          <w:sz w:val="24"/>
          <w:szCs w:val="24"/>
          <w:u w:val="single"/>
        </w:rPr>
        <w:t>Not Started</w:t>
      </w:r>
      <w:r>
        <w:rPr>
          <w:rFonts w:ascii="Times New Roman" w:hAnsi="Times New Roman" w:cs="Times New Roman"/>
          <w:sz w:val="24"/>
          <w:szCs w:val="24"/>
        </w:rPr>
        <w:t xml:space="preserve"> – </w:t>
      </w:r>
      <w:r w:rsidRPr="00492F99">
        <w:rPr>
          <w:rFonts w:ascii="Times New Roman" w:hAnsi="Times New Roman" w:cs="Times New Roman"/>
          <w:b/>
          <w:bCs/>
          <w:sz w:val="24"/>
          <w:szCs w:val="24"/>
        </w:rPr>
        <w:t>not editable</w:t>
      </w:r>
    </w:p>
    <w:p w14:paraId="228ADA72" w14:textId="38B2599F" w:rsidR="00B00976" w:rsidRDefault="00111AD2" w:rsidP="00111AD2">
      <w:pPr>
        <w:pStyle w:val="ListParagraph"/>
        <w:numPr>
          <w:ilvl w:val="0"/>
          <w:numId w:val="31"/>
        </w:numPr>
        <w:rPr>
          <w:rFonts w:ascii="Times New Roman" w:hAnsi="Times New Roman" w:cs="Times New Roman"/>
          <w:sz w:val="24"/>
          <w:szCs w:val="24"/>
        </w:rPr>
      </w:pPr>
      <w:r w:rsidRPr="00F87849">
        <w:rPr>
          <w:rFonts w:ascii="Times New Roman" w:hAnsi="Times New Roman" w:cs="Times New Roman"/>
          <w:i/>
          <w:iCs/>
          <w:sz w:val="24"/>
          <w:szCs w:val="24"/>
          <w:u w:val="single"/>
        </w:rPr>
        <w:t>Draft Started</w:t>
      </w:r>
      <w:r>
        <w:rPr>
          <w:rFonts w:ascii="Times New Roman" w:hAnsi="Times New Roman" w:cs="Times New Roman"/>
          <w:sz w:val="24"/>
          <w:szCs w:val="24"/>
        </w:rPr>
        <w:t xml:space="preserve"> – </w:t>
      </w:r>
      <w:r w:rsidRPr="00492F99">
        <w:rPr>
          <w:rFonts w:ascii="Times New Roman" w:hAnsi="Times New Roman" w:cs="Times New Roman"/>
          <w:b/>
          <w:bCs/>
          <w:sz w:val="24"/>
          <w:szCs w:val="24"/>
        </w:rPr>
        <w:t xml:space="preserve">fully </w:t>
      </w:r>
      <w:proofErr w:type="gramStart"/>
      <w:r w:rsidRPr="00492F99">
        <w:rPr>
          <w:rFonts w:ascii="Times New Roman" w:hAnsi="Times New Roman" w:cs="Times New Roman"/>
          <w:b/>
          <w:bCs/>
          <w:sz w:val="24"/>
          <w:szCs w:val="24"/>
        </w:rPr>
        <w:t>editable</w:t>
      </w:r>
      <w:proofErr w:type="gramEnd"/>
    </w:p>
    <w:p w14:paraId="7E6ED04C" w14:textId="77777777" w:rsidR="00B00976" w:rsidRPr="00764E35" w:rsidRDefault="00B00976" w:rsidP="00B00976">
      <w:pPr>
        <w:pStyle w:val="ListParagraph"/>
        <w:numPr>
          <w:ilvl w:val="0"/>
          <w:numId w:val="31"/>
        </w:numPr>
        <w:rPr>
          <w:rFonts w:ascii="Times New Roman" w:hAnsi="Times New Roman" w:cs="Times New Roman"/>
          <w:sz w:val="24"/>
          <w:szCs w:val="24"/>
        </w:rPr>
      </w:pPr>
      <w:r w:rsidRPr="00F87849">
        <w:rPr>
          <w:rFonts w:ascii="Times New Roman" w:hAnsi="Times New Roman" w:cs="Times New Roman"/>
          <w:i/>
          <w:iCs/>
          <w:sz w:val="24"/>
          <w:szCs w:val="24"/>
          <w:u w:val="single"/>
        </w:rPr>
        <w:t>Draft Completed</w:t>
      </w:r>
      <w:r>
        <w:rPr>
          <w:rFonts w:ascii="Times New Roman" w:hAnsi="Times New Roman" w:cs="Times New Roman"/>
          <w:sz w:val="24"/>
          <w:szCs w:val="24"/>
        </w:rPr>
        <w:t xml:space="preserve"> – application complete and ready for RC </w:t>
      </w:r>
      <w:proofErr w:type="gramStart"/>
      <w:r>
        <w:rPr>
          <w:rFonts w:ascii="Times New Roman" w:hAnsi="Times New Roman" w:cs="Times New Roman"/>
          <w:sz w:val="24"/>
          <w:szCs w:val="24"/>
        </w:rPr>
        <w:t>review</w:t>
      </w:r>
      <w:proofErr w:type="gramEnd"/>
    </w:p>
    <w:p w14:paraId="43EB199C" w14:textId="77777777" w:rsidR="00111AD2" w:rsidRPr="00764E35" w:rsidRDefault="00111AD2" w:rsidP="00111AD2">
      <w:pPr>
        <w:pStyle w:val="ListParagraph"/>
        <w:numPr>
          <w:ilvl w:val="0"/>
          <w:numId w:val="31"/>
        </w:numPr>
        <w:rPr>
          <w:rFonts w:ascii="Times New Roman" w:hAnsi="Times New Roman" w:cs="Times New Roman"/>
          <w:sz w:val="24"/>
          <w:szCs w:val="24"/>
        </w:rPr>
      </w:pPr>
      <w:r w:rsidRPr="00F87849">
        <w:rPr>
          <w:rFonts w:ascii="Times New Roman" w:hAnsi="Times New Roman" w:cs="Times New Roman"/>
          <w:i/>
          <w:iCs/>
          <w:sz w:val="24"/>
          <w:szCs w:val="24"/>
          <w:u w:val="single"/>
        </w:rPr>
        <w:t>Revision Started</w:t>
      </w:r>
      <w:r>
        <w:rPr>
          <w:rFonts w:ascii="Times New Roman" w:hAnsi="Times New Roman" w:cs="Times New Roman"/>
          <w:sz w:val="24"/>
          <w:szCs w:val="24"/>
        </w:rPr>
        <w:t xml:space="preserve"> – application has been approved, but is now editable for </w:t>
      </w:r>
      <w:proofErr w:type="gramStart"/>
      <w:r>
        <w:rPr>
          <w:rFonts w:ascii="Times New Roman" w:hAnsi="Times New Roman" w:cs="Times New Roman"/>
          <w:sz w:val="24"/>
          <w:szCs w:val="24"/>
        </w:rPr>
        <w:t>revision</w:t>
      </w:r>
      <w:proofErr w:type="gramEnd"/>
    </w:p>
    <w:p w14:paraId="656F750F" w14:textId="16171E2E" w:rsidR="00111AD2" w:rsidRPr="00492F99" w:rsidRDefault="00111AD2" w:rsidP="00295EA7">
      <w:pPr>
        <w:pStyle w:val="ListParagraph"/>
        <w:numPr>
          <w:ilvl w:val="0"/>
          <w:numId w:val="31"/>
        </w:numPr>
        <w:rPr>
          <w:rFonts w:ascii="Times New Roman" w:hAnsi="Times New Roman" w:cs="Times New Roman"/>
          <w:sz w:val="24"/>
          <w:szCs w:val="24"/>
        </w:rPr>
      </w:pPr>
      <w:r w:rsidRPr="00F87849">
        <w:rPr>
          <w:rFonts w:ascii="Times New Roman" w:hAnsi="Times New Roman" w:cs="Times New Roman"/>
          <w:i/>
          <w:iCs/>
          <w:sz w:val="24"/>
          <w:szCs w:val="24"/>
          <w:u w:val="single"/>
        </w:rPr>
        <w:t>NCDPI CTE Local Application Regional Coordinator Approved</w:t>
      </w:r>
      <w:r w:rsidR="00295EA7">
        <w:rPr>
          <w:rFonts w:ascii="Times New Roman" w:hAnsi="Times New Roman" w:cs="Times New Roman"/>
          <w:sz w:val="24"/>
          <w:szCs w:val="24"/>
        </w:rPr>
        <w:t xml:space="preserve">– </w:t>
      </w:r>
      <w:r w:rsidR="00295EA7" w:rsidRPr="00492F99">
        <w:rPr>
          <w:rFonts w:ascii="Times New Roman" w:hAnsi="Times New Roman" w:cs="Times New Roman"/>
          <w:b/>
          <w:bCs/>
          <w:sz w:val="24"/>
          <w:szCs w:val="24"/>
        </w:rPr>
        <w:t>not editable</w:t>
      </w:r>
      <w:r w:rsidR="008C5996" w:rsidRPr="00492F99">
        <w:rPr>
          <w:rFonts w:ascii="Times New Roman" w:hAnsi="Times New Roman" w:cs="Times New Roman"/>
          <w:sz w:val="24"/>
          <w:szCs w:val="24"/>
        </w:rPr>
        <w:t xml:space="preserve">, status must be changed to Revision Started </w:t>
      </w:r>
      <w:r w:rsidR="00CA75CA" w:rsidRPr="00492F99">
        <w:rPr>
          <w:rFonts w:ascii="Times New Roman" w:hAnsi="Times New Roman" w:cs="Times New Roman"/>
          <w:sz w:val="24"/>
          <w:szCs w:val="24"/>
        </w:rPr>
        <w:t>to</w:t>
      </w:r>
      <w:r w:rsidR="008C5996" w:rsidRPr="00492F99">
        <w:rPr>
          <w:rFonts w:ascii="Times New Roman" w:hAnsi="Times New Roman" w:cs="Times New Roman"/>
          <w:sz w:val="24"/>
          <w:szCs w:val="24"/>
        </w:rPr>
        <w:t xml:space="preserve"> edit.</w:t>
      </w:r>
    </w:p>
    <w:p w14:paraId="2CE4D1CD" w14:textId="262E91C7" w:rsidR="00111AD2" w:rsidRPr="00111AD2" w:rsidRDefault="00111AD2" w:rsidP="00111AD2">
      <w:pPr>
        <w:pStyle w:val="ListParagraph"/>
        <w:numPr>
          <w:ilvl w:val="0"/>
          <w:numId w:val="31"/>
        </w:numPr>
        <w:rPr>
          <w:rFonts w:ascii="Times New Roman" w:hAnsi="Times New Roman" w:cs="Times New Roman"/>
          <w:b/>
          <w:bCs/>
          <w:i/>
          <w:iCs/>
          <w:sz w:val="24"/>
          <w:szCs w:val="24"/>
        </w:rPr>
      </w:pPr>
      <w:r w:rsidRPr="00111AD2">
        <w:rPr>
          <w:rFonts w:ascii="Times New Roman" w:hAnsi="Times New Roman" w:cs="Times New Roman"/>
          <w:i/>
          <w:iCs/>
          <w:sz w:val="24"/>
          <w:szCs w:val="24"/>
          <w:u w:val="single"/>
        </w:rPr>
        <w:t xml:space="preserve">NCDPI CTE Local Application Regional Coordinator Returned Not Approved </w:t>
      </w:r>
      <w:r w:rsidRPr="00111AD2">
        <w:rPr>
          <w:rFonts w:ascii="Times New Roman" w:hAnsi="Times New Roman" w:cs="Times New Roman"/>
          <w:sz w:val="24"/>
          <w:szCs w:val="24"/>
        </w:rPr>
        <w:t xml:space="preserve">– </w:t>
      </w:r>
      <w:r w:rsidRPr="00492F99">
        <w:rPr>
          <w:rFonts w:ascii="Times New Roman" w:hAnsi="Times New Roman" w:cs="Times New Roman"/>
          <w:b/>
          <w:bCs/>
          <w:sz w:val="24"/>
          <w:szCs w:val="24"/>
        </w:rPr>
        <w:t>editable</w:t>
      </w:r>
      <w:r w:rsidRPr="00111AD2">
        <w:rPr>
          <w:rFonts w:ascii="Times New Roman" w:hAnsi="Times New Roman" w:cs="Times New Roman"/>
          <w:sz w:val="24"/>
          <w:szCs w:val="24"/>
        </w:rPr>
        <w:t xml:space="preserve"> for updates/changes requested by </w:t>
      </w:r>
      <w:proofErr w:type="gramStart"/>
      <w:r w:rsidRPr="00111AD2">
        <w:rPr>
          <w:rFonts w:ascii="Times New Roman" w:hAnsi="Times New Roman" w:cs="Times New Roman"/>
          <w:sz w:val="24"/>
          <w:szCs w:val="24"/>
        </w:rPr>
        <w:t>RC</w:t>
      </w:r>
      <w:proofErr w:type="gramEnd"/>
    </w:p>
    <w:p w14:paraId="419C4300" w14:textId="77777777" w:rsidR="00463505" w:rsidRDefault="00463505" w:rsidP="00111AD2">
      <w:pPr>
        <w:rPr>
          <w:rFonts w:ascii="Times New Roman" w:hAnsi="Times New Roman" w:cs="Times New Roman"/>
          <w:b/>
          <w:bCs/>
          <w:i/>
          <w:iCs/>
          <w:sz w:val="32"/>
          <w:szCs w:val="32"/>
          <w:u w:val="single"/>
        </w:rPr>
      </w:pPr>
    </w:p>
    <w:p w14:paraId="615167B5" w14:textId="554B377B" w:rsidR="00111AD2" w:rsidRPr="00111AD2" w:rsidRDefault="00111AD2" w:rsidP="00111AD2">
      <w:pPr>
        <w:rPr>
          <w:rFonts w:ascii="Times New Roman" w:hAnsi="Times New Roman" w:cs="Times New Roman"/>
          <w:b/>
          <w:bCs/>
          <w:i/>
          <w:iCs/>
          <w:sz w:val="32"/>
          <w:szCs w:val="32"/>
          <w:u w:val="single"/>
        </w:rPr>
      </w:pPr>
      <w:r w:rsidRPr="00111AD2">
        <w:rPr>
          <w:rFonts w:ascii="Times New Roman" w:hAnsi="Times New Roman" w:cs="Times New Roman"/>
          <w:b/>
          <w:bCs/>
          <w:i/>
          <w:iCs/>
          <w:sz w:val="32"/>
          <w:szCs w:val="32"/>
          <w:u w:val="single"/>
        </w:rPr>
        <w:lastRenderedPageBreak/>
        <w:t>UPDATING USER PROFILE</w:t>
      </w:r>
    </w:p>
    <w:p w14:paraId="0B047A7A" w14:textId="77777777" w:rsidR="00111AD2" w:rsidRDefault="00111AD2" w:rsidP="00111AD2">
      <w:pPr>
        <w:pStyle w:val="ListParagraph"/>
        <w:numPr>
          <w:ilvl w:val="0"/>
          <w:numId w:val="30"/>
        </w:numPr>
        <w:rPr>
          <w:rFonts w:ascii="Times New Roman" w:hAnsi="Times New Roman" w:cs="Times New Roman"/>
          <w:sz w:val="24"/>
          <w:szCs w:val="24"/>
        </w:rPr>
      </w:pPr>
      <w:r w:rsidRPr="00C12EE6">
        <w:rPr>
          <w:rFonts w:ascii="Times New Roman" w:hAnsi="Times New Roman" w:cs="Times New Roman"/>
          <w:sz w:val="24"/>
          <w:szCs w:val="24"/>
        </w:rPr>
        <w:t xml:space="preserve">Click </w:t>
      </w:r>
      <w:r>
        <w:rPr>
          <w:rFonts w:ascii="Times New Roman" w:hAnsi="Times New Roman" w:cs="Times New Roman"/>
          <w:sz w:val="24"/>
          <w:szCs w:val="24"/>
        </w:rPr>
        <w:t>on username</w:t>
      </w:r>
    </w:p>
    <w:p w14:paraId="45DB4721" w14:textId="77777777" w:rsidR="00111AD2" w:rsidRDefault="00111AD2" w:rsidP="00111AD2">
      <w:pPr>
        <w:pStyle w:val="ListParagraph"/>
        <w:ind w:left="360"/>
        <w:rPr>
          <w:rFonts w:ascii="Times New Roman" w:hAnsi="Times New Roman" w:cs="Times New Roman"/>
          <w:sz w:val="24"/>
          <w:szCs w:val="24"/>
        </w:rPr>
      </w:pPr>
      <w:r w:rsidRPr="006441E0">
        <w:rPr>
          <w:rFonts w:ascii="Times New Roman" w:hAnsi="Times New Roman" w:cs="Times New Roman"/>
          <w:noProof/>
          <w:sz w:val="24"/>
          <w:szCs w:val="24"/>
        </w:rPr>
        <w:drawing>
          <wp:anchor distT="0" distB="0" distL="114300" distR="114300" simplePos="0" relativeHeight="251658245" behindDoc="0" locked="0" layoutInCell="1" allowOverlap="1" wp14:anchorId="672A2402" wp14:editId="56B441FC">
            <wp:simplePos x="0" y="0"/>
            <wp:positionH relativeFrom="column">
              <wp:posOffset>257175</wp:posOffset>
            </wp:positionH>
            <wp:positionV relativeFrom="paragraph">
              <wp:posOffset>156845</wp:posOffset>
            </wp:positionV>
            <wp:extent cx="5218262" cy="1905000"/>
            <wp:effectExtent l="0" t="0" r="1905" b="0"/>
            <wp:wrapNone/>
            <wp:docPr id="6146" name="Picture 6146" descr="C:\Users\MCRAWF~1\AppData\Local\Temp\SNAGHTMLf71f764.PNG">
              <a:extLst xmlns:a="http://schemas.openxmlformats.org/drawingml/2006/main">
                <a:ext uri="{FF2B5EF4-FFF2-40B4-BE49-F238E27FC236}">
                  <a16:creationId xmlns:a16="http://schemas.microsoft.com/office/drawing/2014/main" id="{9598288A-6E66-4C2A-991D-311A421A8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MCRAWF~1\AppData\Local\Temp\SNAGHTMLf71f764.PNG">
                      <a:extLst>
                        <a:ext uri="{FF2B5EF4-FFF2-40B4-BE49-F238E27FC236}">
                          <a16:creationId xmlns:a16="http://schemas.microsoft.com/office/drawing/2014/main" id="{9598288A-6E66-4C2A-991D-311A421A8F6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1776" cy="1906283"/>
                    </a:xfrm>
                    <a:prstGeom prst="rect">
                      <a:avLst/>
                    </a:prstGeom>
                    <a:noFill/>
                  </pic:spPr>
                </pic:pic>
              </a:graphicData>
            </a:graphic>
            <wp14:sizeRelH relativeFrom="page">
              <wp14:pctWidth>0</wp14:pctWidth>
            </wp14:sizeRelH>
            <wp14:sizeRelV relativeFrom="page">
              <wp14:pctHeight>0</wp14:pctHeight>
            </wp14:sizeRelV>
          </wp:anchor>
        </w:drawing>
      </w:r>
    </w:p>
    <w:p w14:paraId="0844884C" w14:textId="77777777" w:rsidR="00111AD2" w:rsidRPr="006441E0" w:rsidRDefault="00111AD2" w:rsidP="00111AD2">
      <w:pPr>
        <w:rPr>
          <w:rFonts w:ascii="Times New Roman" w:hAnsi="Times New Roman" w:cs="Times New Roman"/>
          <w:sz w:val="24"/>
          <w:szCs w:val="24"/>
        </w:rPr>
      </w:pPr>
    </w:p>
    <w:p w14:paraId="482D6DC7" w14:textId="77777777" w:rsidR="00111AD2" w:rsidRPr="00C12EE6" w:rsidRDefault="00111AD2" w:rsidP="00111AD2">
      <w:pPr>
        <w:pStyle w:val="ListParagraph"/>
        <w:ind w:left="360"/>
        <w:rPr>
          <w:rFonts w:ascii="Times New Roman" w:hAnsi="Times New Roman" w:cs="Times New Roman"/>
          <w:sz w:val="24"/>
          <w:szCs w:val="24"/>
        </w:rPr>
      </w:pPr>
    </w:p>
    <w:p w14:paraId="11D93E8B" w14:textId="77777777" w:rsidR="00111AD2" w:rsidRDefault="00111AD2" w:rsidP="00111AD2">
      <w:pPr>
        <w:rPr>
          <w:rFonts w:ascii="Times New Roman" w:hAnsi="Times New Roman" w:cs="Times New Roman"/>
          <w:sz w:val="24"/>
          <w:szCs w:val="24"/>
        </w:rPr>
      </w:pPr>
    </w:p>
    <w:p w14:paraId="56410667" w14:textId="77777777" w:rsidR="00111AD2" w:rsidRDefault="00111AD2" w:rsidP="00111AD2">
      <w:pPr>
        <w:rPr>
          <w:rFonts w:ascii="Times New Roman" w:hAnsi="Times New Roman" w:cs="Times New Roman"/>
          <w:sz w:val="24"/>
          <w:szCs w:val="24"/>
        </w:rPr>
      </w:pPr>
    </w:p>
    <w:p w14:paraId="6D311801" w14:textId="77777777" w:rsidR="00BB1AE6" w:rsidRDefault="00BB1AE6" w:rsidP="00111AD2">
      <w:pPr>
        <w:rPr>
          <w:rFonts w:ascii="Times New Roman" w:hAnsi="Times New Roman" w:cs="Times New Roman"/>
          <w:b/>
          <w:bCs/>
          <w:sz w:val="32"/>
          <w:szCs w:val="32"/>
          <w:u w:val="single"/>
        </w:rPr>
      </w:pPr>
    </w:p>
    <w:p w14:paraId="05DCFAAF" w14:textId="77777777" w:rsidR="008F3176" w:rsidRDefault="008F3176" w:rsidP="00111AD2">
      <w:pPr>
        <w:rPr>
          <w:rFonts w:ascii="Times New Roman" w:hAnsi="Times New Roman" w:cs="Times New Roman"/>
          <w:b/>
          <w:bCs/>
          <w:sz w:val="32"/>
          <w:szCs w:val="32"/>
          <w:u w:val="single"/>
        </w:rPr>
      </w:pPr>
    </w:p>
    <w:p w14:paraId="5E38936B" w14:textId="2B62BC42" w:rsidR="00111AD2" w:rsidRPr="00111AD2" w:rsidRDefault="00111AD2" w:rsidP="00111AD2">
      <w:pPr>
        <w:rPr>
          <w:rFonts w:ascii="Times New Roman" w:hAnsi="Times New Roman" w:cs="Times New Roman"/>
          <w:b/>
          <w:bCs/>
          <w:sz w:val="32"/>
          <w:szCs w:val="32"/>
          <w:u w:val="single"/>
        </w:rPr>
      </w:pPr>
      <w:r w:rsidRPr="00111AD2">
        <w:rPr>
          <w:noProof/>
          <w:sz w:val="32"/>
          <w:szCs w:val="32"/>
          <w:u w:val="single"/>
        </w:rPr>
        <w:drawing>
          <wp:anchor distT="0" distB="0" distL="114300" distR="114300" simplePos="0" relativeHeight="251658244" behindDoc="1" locked="0" layoutInCell="1" allowOverlap="1" wp14:anchorId="5C54318B" wp14:editId="524ECA47">
            <wp:simplePos x="0" y="0"/>
            <wp:positionH relativeFrom="column">
              <wp:posOffset>4562475</wp:posOffset>
            </wp:positionH>
            <wp:positionV relativeFrom="paragraph">
              <wp:posOffset>294640</wp:posOffset>
            </wp:positionV>
            <wp:extent cx="1864360" cy="2232508"/>
            <wp:effectExtent l="0" t="0" r="2540" b="0"/>
            <wp:wrapNone/>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Graphical user interface, text, applicatio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64360" cy="2232508"/>
                    </a:xfrm>
                    <a:prstGeom prst="rect">
                      <a:avLst/>
                    </a:prstGeom>
                  </pic:spPr>
                </pic:pic>
              </a:graphicData>
            </a:graphic>
            <wp14:sizeRelH relativeFrom="page">
              <wp14:pctWidth>0</wp14:pctWidth>
            </wp14:sizeRelH>
            <wp14:sizeRelV relativeFrom="page">
              <wp14:pctHeight>0</wp14:pctHeight>
            </wp14:sizeRelV>
          </wp:anchor>
        </w:drawing>
      </w:r>
      <w:r w:rsidRPr="00111AD2">
        <w:rPr>
          <w:rFonts w:ascii="Times New Roman" w:hAnsi="Times New Roman" w:cs="Times New Roman"/>
          <w:b/>
          <w:bCs/>
          <w:sz w:val="32"/>
          <w:szCs w:val="32"/>
          <w:u w:val="single"/>
        </w:rPr>
        <w:t>MENU</w:t>
      </w:r>
    </w:p>
    <w:p w14:paraId="63E89B51" w14:textId="169B2696" w:rsidR="00B93284" w:rsidRPr="003B6190" w:rsidRDefault="00111AD2" w:rsidP="003B6190">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Inbox</w:t>
      </w:r>
      <w:r w:rsidRPr="008721F6">
        <w:rPr>
          <w:rFonts w:ascii="Times New Roman" w:hAnsi="Times New Roman" w:cs="Times New Roman"/>
          <w:b/>
          <w:bCs/>
          <w:sz w:val="24"/>
          <w:szCs w:val="24"/>
        </w:rPr>
        <w:t xml:space="preserve"> </w:t>
      </w:r>
      <w:r w:rsidRPr="008721F6">
        <w:rPr>
          <w:rFonts w:ascii="Times New Roman" w:hAnsi="Times New Roman" w:cs="Times New Roman"/>
          <w:sz w:val="24"/>
          <w:szCs w:val="24"/>
        </w:rPr>
        <w:t xml:space="preserve">– Record of system emails </w:t>
      </w:r>
    </w:p>
    <w:p w14:paraId="7E7F6603" w14:textId="399C8E04" w:rsidR="000D384D" w:rsidRPr="003B6190" w:rsidRDefault="00111AD2" w:rsidP="003B6190">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Funding</w:t>
      </w:r>
      <w:r w:rsidRPr="008721F6">
        <w:rPr>
          <w:rFonts w:ascii="Times New Roman" w:hAnsi="Times New Roman" w:cs="Times New Roman"/>
          <w:b/>
          <w:bCs/>
          <w:sz w:val="24"/>
          <w:szCs w:val="24"/>
        </w:rPr>
        <w:t xml:space="preserve"> </w:t>
      </w:r>
      <w:r w:rsidRPr="008721F6">
        <w:rPr>
          <w:rFonts w:ascii="Times New Roman" w:hAnsi="Times New Roman" w:cs="Times New Roman"/>
          <w:sz w:val="24"/>
          <w:szCs w:val="24"/>
        </w:rPr>
        <w:t>– Access to grant applications</w:t>
      </w:r>
    </w:p>
    <w:p w14:paraId="7FEACCC8" w14:textId="30844850" w:rsidR="00811818" w:rsidRPr="003B6190" w:rsidRDefault="00111AD2" w:rsidP="003B6190">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LEA Document Library</w:t>
      </w:r>
      <w:r w:rsidRPr="008721F6">
        <w:rPr>
          <w:rFonts w:ascii="Times New Roman" w:hAnsi="Times New Roman" w:cs="Times New Roman"/>
          <w:b/>
          <w:bCs/>
          <w:sz w:val="24"/>
          <w:szCs w:val="24"/>
        </w:rPr>
        <w:t xml:space="preserve">- </w:t>
      </w:r>
      <w:r w:rsidRPr="008721F6">
        <w:rPr>
          <w:rFonts w:ascii="Times New Roman" w:hAnsi="Times New Roman" w:cs="Times New Roman"/>
          <w:sz w:val="24"/>
          <w:szCs w:val="24"/>
        </w:rPr>
        <w:t>Upload district specific documents</w:t>
      </w:r>
    </w:p>
    <w:p w14:paraId="12B4E5F7" w14:textId="5951744E" w:rsidR="00111AD2" w:rsidRPr="008721F6" w:rsidRDefault="00111AD2" w:rsidP="00111AD2">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Address Book</w:t>
      </w:r>
      <w:r w:rsidRPr="008721F6">
        <w:rPr>
          <w:rFonts w:ascii="Times New Roman" w:hAnsi="Times New Roman" w:cs="Times New Roman"/>
          <w:b/>
          <w:bCs/>
          <w:sz w:val="24"/>
          <w:szCs w:val="24"/>
        </w:rPr>
        <w:t xml:space="preserve"> </w:t>
      </w:r>
      <w:r w:rsidRPr="008721F6">
        <w:rPr>
          <w:rFonts w:ascii="Times New Roman" w:hAnsi="Times New Roman" w:cs="Times New Roman"/>
          <w:sz w:val="24"/>
          <w:szCs w:val="24"/>
        </w:rPr>
        <w:t>– list of users with LEA and SEA roles</w:t>
      </w:r>
    </w:p>
    <w:p w14:paraId="40E6F099" w14:textId="77777777" w:rsidR="00111AD2" w:rsidRPr="008721F6" w:rsidRDefault="00111AD2" w:rsidP="00111AD2">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Document Library</w:t>
      </w:r>
      <w:r w:rsidRPr="008721F6">
        <w:rPr>
          <w:rFonts w:ascii="Times New Roman" w:hAnsi="Times New Roman" w:cs="Times New Roman"/>
          <w:sz w:val="24"/>
          <w:szCs w:val="24"/>
        </w:rPr>
        <w:t>– Library of training, program guidance, forms</w:t>
      </w:r>
    </w:p>
    <w:p w14:paraId="76A8FC70" w14:textId="168C1DCA" w:rsidR="00111AD2" w:rsidRDefault="00111AD2" w:rsidP="00111AD2">
      <w:pPr>
        <w:numPr>
          <w:ilvl w:val="0"/>
          <w:numId w:val="26"/>
        </w:numPr>
        <w:rPr>
          <w:rFonts w:ascii="Times New Roman" w:hAnsi="Times New Roman" w:cs="Times New Roman"/>
          <w:sz w:val="24"/>
          <w:szCs w:val="24"/>
        </w:rPr>
      </w:pPr>
      <w:r w:rsidRPr="008721F6">
        <w:rPr>
          <w:rFonts w:ascii="Times New Roman" w:hAnsi="Times New Roman" w:cs="Times New Roman"/>
          <w:i/>
          <w:iCs/>
          <w:sz w:val="24"/>
          <w:szCs w:val="24"/>
          <w:u w:val="single"/>
        </w:rPr>
        <w:t>Contact NCDPI</w:t>
      </w:r>
      <w:r w:rsidRPr="008721F6">
        <w:rPr>
          <w:rFonts w:ascii="Times New Roman" w:hAnsi="Times New Roman" w:cs="Times New Roman"/>
          <w:sz w:val="24"/>
          <w:szCs w:val="24"/>
        </w:rPr>
        <w:t>– Submit Feedback form</w:t>
      </w:r>
    </w:p>
    <w:p w14:paraId="512B436B" w14:textId="3AEE76CA" w:rsidR="00111AD2" w:rsidRDefault="00111AD2" w:rsidP="00111AD2">
      <w:pPr>
        <w:rPr>
          <w:rFonts w:ascii="Times New Roman" w:hAnsi="Times New Roman" w:cs="Times New Roman"/>
          <w:b/>
          <w:bCs/>
          <w:sz w:val="24"/>
          <w:szCs w:val="24"/>
        </w:rPr>
      </w:pPr>
    </w:p>
    <w:p w14:paraId="03C64E2B" w14:textId="3620D293" w:rsidR="00111AD2" w:rsidRDefault="00111AD2" w:rsidP="00111AD2">
      <w:pPr>
        <w:rPr>
          <w:rFonts w:ascii="Times New Roman" w:hAnsi="Times New Roman" w:cs="Times New Roman"/>
          <w:b/>
          <w:bCs/>
          <w:sz w:val="24"/>
          <w:szCs w:val="24"/>
        </w:rPr>
      </w:pPr>
      <w:r w:rsidRPr="008721F6">
        <w:rPr>
          <w:rFonts w:ascii="Times New Roman" w:hAnsi="Times New Roman" w:cs="Times New Roman"/>
          <w:noProof/>
          <w:sz w:val="24"/>
          <w:szCs w:val="24"/>
        </w:rPr>
        <w:drawing>
          <wp:anchor distT="0" distB="0" distL="114300" distR="114300" simplePos="0" relativeHeight="251658240" behindDoc="0" locked="0" layoutInCell="1" allowOverlap="1" wp14:anchorId="2D79AC82" wp14:editId="097023CF">
            <wp:simplePos x="0" y="0"/>
            <wp:positionH relativeFrom="column">
              <wp:posOffset>2324100</wp:posOffset>
            </wp:positionH>
            <wp:positionV relativeFrom="paragraph">
              <wp:posOffset>222885</wp:posOffset>
            </wp:positionV>
            <wp:extent cx="2828526" cy="1961353"/>
            <wp:effectExtent l="0" t="0" r="0" b="1270"/>
            <wp:wrapNone/>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picture containing table&#10;&#10;Description automatically generated"/>
                    <pic:cNvPicPr>
                      <a:picLocks noChangeAspect="1"/>
                    </pic:cNvPicPr>
                  </pic:nvPicPr>
                  <pic:blipFill>
                    <a:blip r:embed="rId16"/>
                    <a:stretch>
                      <a:fillRect/>
                    </a:stretch>
                  </pic:blipFill>
                  <pic:spPr>
                    <a:xfrm>
                      <a:off x="0" y="0"/>
                      <a:ext cx="2828526" cy="1961353"/>
                    </a:xfrm>
                    <a:prstGeom prst="rect">
                      <a:avLst/>
                    </a:prstGeom>
                  </pic:spPr>
                </pic:pic>
              </a:graphicData>
            </a:graphic>
            <wp14:sizeRelH relativeFrom="margin">
              <wp14:pctWidth>0</wp14:pctWidth>
            </wp14:sizeRelH>
            <wp14:sizeRelV relativeFrom="margin">
              <wp14:pctHeight>0</wp14:pctHeight>
            </wp14:sizeRelV>
          </wp:anchor>
        </w:drawing>
      </w:r>
    </w:p>
    <w:p w14:paraId="69B1897B" w14:textId="56EC648E" w:rsidR="00111AD2" w:rsidRPr="00111AD2" w:rsidRDefault="00111AD2" w:rsidP="00111AD2">
      <w:pPr>
        <w:rPr>
          <w:rFonts w:ascii="Times New Roman" w:hAnsi="Times New Roman" w:cs="Times New Roman"/>
          <w:b/>
          <w:bCs/>
          <w:sz w:val="32"/>
          <w:szCs w:val="32"/>
          <w:u w:val="single"/>
        </w:rPr>
      </w:pPr>
      <w:r w:rsidRPr="00111AD2">
        <w:rPr>
          <w:rFonts w:ascii="Times New Roman" w:hAnsi="Times New Roman" w:cs="Times New Roman"/>
          <w:b/>
          <w:bCs/>
          <w:sz w:val="32"/>
          <w:szCs w:val="32"/>
          <w:u w:val="single"/>
        </w:rPr>
        <w:t>ADDRESS BOOK</w:t>
      </w:r>
    </w:p>
    <w:p w14:paraId="5AF426EC" w14:textId="18482C9F" w:rsidR="00111AD2" w:rsidRDefault="00111AD2" w:rsidP="00111AD2">
      <w:pPr>
        <w:rPr>
          <w:rFonts w:ascii="Times New Roman" w:hAnsi="Times New Roman" w:cs="Times New Roman"/>
          <w:sz w:val="24"/>
          <w:szCs w:val="24"/>
        </w:rPr>
      </w:pPr>
      <w:r>
        <w:rPr>
          <w:noProof/>
        </w:rPr>
        <mc:AlternateContent>
          <mc:Choice Requires="wps">
            <w:drawing>
              <wp:anchor distT="0" distB="0" distL="114300" distR="114300" simplePos="0" relativeHeight="251658242" behindDoc="0" locked="0" layoutInCell="1" allowOverlap="1" wp14:anchorId="1C5288FC" wp14:editId="0D88DA49">
                <wp:simplePos x="0" y="0"/>
                <wp:positionH relativeFrom="column">
                  <wp:posOffset>942975</wp:posOffset>
                </wp:positionH>
                <wp:positionV relativeFrom="paragraph">
                  <wp:posOffset>170815</wp:posOffset>
                </wp:positionV>
                <wp:extent cx="1219200" cy="0"/>
                <wp:effectExtent l="0" t="152400" r="0" b="152400"/>
                <wp:wrapNone/>
                <wp:docPr id="20" name="Straight Arrow Connector 20"/>
                <wp:cNvGraphicFramePr/>
                <a:graphic xmlns:a="http://schemas.openxmlformats.org/drawingml/2006/main">
                  <a:graphicData uri="http://schemas.microsoft.com/office/word/2010/wordprocessingShape">
                    <wps:wsp>
                      <wps:cNvCnPr/>
                      <wps:spPr>
                        <a:xfrm>
                          <a:off x="0" y="0"/>
                          <a:ext cx="1219200" cy="0"/>
                        </a:xfrm>
                        <a:prstGeom prst="straightConnector1">
                          <a:avLst/>
                        </a:prstGeom>
                        <a:ln w="825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9F33C7" id="_x0000_t32" coordsize="21600,21600" o:spt="32" o:oned="t" path="m,l21600,21600e" filled="f">
                <v:path arrowok="t" fillok="f" o:connecttype="none"/>
                <o:lock v:ext="edit" shapetype="t"/>
              </v:shapetype>
              <v:shape id="Straight Arrow Connector 20" o:spid="_x0000_s1026" type="#_x0000_t32" style="position:absolute;margin-left:74.25pt;margin-top:13.45pt;width:96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" strokecolor="yellow" strokeweight="6.5pt">
                <v:stroke endarrow="block" joinstyle="miter"/>
              </v:shape>
            </w:pict>
          </mc:Fallback>
        </mc:AlternateContent>
      </w:r>
      <w:r w:rsidRPr="008721F6">
        <w:rPr>
          <w:rFonts w:ascii="Times New Roman" w:hAnsi="Times New Roman" w:cs="Times New Roman"/>
          <w:noProof/>
          <w:sz w:val="24"/>
          <w:szCs w:val="24"/>
        </w:rPr>
        <w:drawing>
          <wp:anchor distT="0" distB="0" distL="114300" distR="114300" simplePos="0" relativeHeight="251658241" behindDoc="0" locked="0" layoutInCell="1" allowOverlap="1" wp14:anchorId="1D5B99B1" wp14:editId="5E23CF99">
            <wp:simplePos x="0" y="0"/>
            <wp:positionH relativeFrom="column">
              <wp:posOffset>0</wp:posOffset>
            </wp:positionH>
            <wp:positionV relativeFrom="paragraph">
              <wp:posOffset>6985</wp:posOffset>
            </wp:positionV>
            <wp:extent cx="1225868" cy="548640"/>
            <wp:effectExtent l="0" t="0" r="0" b="3810"/>
            <wp:wrapNone/>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Graphical user interface, text, application, email&#10;&#10;Description automatically generated"/>
                    <pic:cNvPicPr>
                      <a:picLocks noChangeAspect="1"/>
                    </pic:cNvPicPr>
                  </pic:nvPicPr>
                  <pic:blipFill>
                    <a:blip r:embed="rId17"/>
                    <a:stretch>
                      <a:fillRect/>
                    </a:stretch>
                  </pic:blipFill>
                  <pic:spPr>
                    <a:xfrm>
                      <a:off x="0" y="0"/>
                      <a:ext cx="1225868" cy="548640"/>
                    </a:xfrm>
                    <a:prstGeom prst="rect">
                      <a:avLst/>
                    </a:prstGeom>
                  </pic:spPr>
                </pic:pic>
              </a:graphicData>
            </a:graphic>
            <wp14:sizeRelH relativeFrom="margin">
              <wp14:pctWidth>0</wp14:pctWidth>
            </wp14:sizeRelH>
            <wp14:sizeRelV relativeFrom="margin">
              <wp14:pctHeight>0</wp14:pctHeight>
            </wp14:sizeRelV>
          </wp:anchor>
        </w:drawing>
      </w:r>
    </w:p>
    <w:p w14:paraId="63861382" w14:textId="77777777" w:rsidR="00111AD2" w:rsidRPr="008721F6" w:rsidRDefault="00111AD2" w:rsidP="00111AD2">
      <w:pPr>
        <w:rPr>
          <w:rFonts w:ascii="Times New Roman" w:hAnsi="Times New Roman" w:cs="Times New Roman"/>
          <w:sz w:val="24"/>
          <w:szCs w:val="24"/>
        </w:rPr>
      </w:pPr>
    </w:p>
    <w:p w14:paraId="29A75205" w14:textId="022ECEBA" w:rsidR="00111AD2" w:rsidRPr="00516E02" w:rsidRDefault="00111AD2" w:rsidP="00111AD2">
      <w:pPr>
        <w:rPr>
          <w:rFonts w:ascii="Times New Roman" w:hAnsi="Times New Roman" w:cs="Times New Roman"/>
          <w:sz w:val="24"/>
          <w:szCs w:val="24"/>
        </w:rPr>
      </w:pPr>
    </w:p>
    <w:p w14:paraId="130263F5" w14:textId="77777777" w:rsidR="00111AD2" w:rsidRDefault="00111AD2" w:rsidP="00111AD2">
      <w:pPr>
        <w:rPr>
          <w:rFonts w:ascii="Times New Roman" w:hAnsi="Times New Roman" w:cs="Times New Roman"/>
          <w:sz w:val="24"/>
          <w:szCs w:val="24"/>
        </w:rPr>
      </w:pPr>
    </w:p>
    <w:p w14:paraId="5DC1752F" w14:textId="5BE4AB43" w:rsidR="00111AD2" w:rsidRDefault="00111AD2" w:rsidP="00111AD2">
      <w:pPr>
        <w:rPr>
          <w:rFonts w:ascii="Times New Roman" w:hAnsi="Times New Roman" w:cs="Times New Roman"/>
          <w:sz w:val="24"/>
          <w:szCs w:val="24"/>
        </w:rPr>
      </w:pPr>
    </w:p>
    <w:p w14:paraId="61B97B57" w14:textId="77777777" w:rsidR="00111AD2" w:rsidRPr="009F6EBA" w:rsidRDefault="00111AD2" w:rsidP="00111AD2">
      <w:pPr>
        <w:rPr>
          <w:rFonts w:ascii="Times New Roman" w:hAnsi="Times New Roman" w:cs="Times New Roman"/>
          <w:i/>
          <w:iCs/>
          <w:sz w:val="24"/>
          <w:szCs w:val="24"/>
        </w:rPr>
      </w:pPr>
    </w:p>
    <w:p w14:paraId="66D9F58C" w14:textId="77777777" w:rsidR="00DF7B91" w:rsidRDefault="00DF7B91">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3D8AA32A" w14:textId="39E6D083" w:rsidR="00111AD2" w:rsidRPr="00111AD2" w:rsidRDefault="00111AD2" w:rsidP="00111AD2">
      <w:pPr>
        <w:rPr>
          <w:rFonts w:ascii="Times New Roman" w:hAnsi="Times New Roman" w:cs="Times New Roman"/>
          <w:b/>
          <w:bCs/>
          <w:sz w:val="32"/>
          <w:szCs w:val="32"/>
          <w:u w:val="single"/>
        </w:rPr>
      </w:pPr>
      <w:r w:rsidRPr="00111AD2">
        <w:rPr>
          <w:rFonts w:ascii="Times New Roman" w:hAnsi="Times New Roman" w:cs="Times New Roman"/>
          <w:b/>
          <w:bCs/>
          <w:sz w:val="32"/>
          <w:szCs w:val="32"/>
          <w:u w:val="single"/>
        </w:rPr>
        <w:lastRenderedPageBreak/>
        <w:t>SAVE AND GO TO BUTTONS</w:t>
      </w:r>
    </w:p>
    <w:p w14:paraId="0AA24446" w14:textId="5C36B79A" w:rsidR="00111AD2" w:rsidRPr="008721F6" w:rsidRDefault="00111AD2" w:rsidP="00111AD2">
      <w:pPr>
        <w:pStyle w:val="ListParagraph"/>
        <w:numPr>
          <w:ilvl w:val="0"/>
          <w:numId w:val="28"/>
        </w:numPr>
        <w:rPr>
          <w:rFonts w:ascii="Times New Roman" w:hAnsi="Times New Roman" w:cs="Times New Roman"/>
          <w:sz w:val="24"/>
          <w:szCs w:val="24"/>
          <w:u w:val="single"/>
        </w:rPr>
      </w:pPr>
      <w:r w:rsidRPr="008721F6">
        <w:rPr>
          <w:rFonts w:ascii="Times New Roman" w:hAnsi="Times New Roman" w:cs="Times New Roman"/>
          <w:sz w:val="24"/>
          <w:szCs w:val="24"/>
        </w:rPr>
        <w:t xml:space="preserve">Use </w:t>
      </w:r>
      <w:r w:rsidR="00126EEE">
        <w:rPr>
          <w:rFonts w:ascii="Times New Roman" w:hAnsi="Times New Roman" w:cs="Times New Roman"/>
          <w:sz w:val="24"/>
          <w:szCs w:val="24"/>
        </w:rPr>
        <w:t>“</w:t>
      </w:r>
      <w:r w:rsidRPr="008721F6">
        <w:rPr>
          <w:rFonts w:ascii="Times New Roman" w:hAnsi="Times New Roman" w:cs="Times New Roman"/>
          <w:sz w:val="24"/>
          <w:szCs w:val="24"/>
        </w:rPr>
        <w:t>Go To</w:t>
      </w:r>
      <w:r w:rsidR="00126EEE">
        <w:rPr>
          <w:rFonts w:ascii="Times New Roman" w:hAnsi="Times New Roman" w:cs="Times New Roman"/>
          <w:sz w:val="24"/>
          <w:szCs w:val="24"/>
        </w:rPr>
        <w:t>”</w:t>
      </w:r>
      <w:r w:rsidRPr="008721F6">
        <w:rPr>
          <w:rFonts w:ascii="Times New Roman" w:hAnsi="Times New Roman" w:cs="Times New Roman"/>
          <w:sz w:val="24"/>
          <w:szCs w:val="24"/>
        </w:rPr>
        <w:t xml:space="preserve"> and </w:t>
      </w:r>
      <w:r w:rsidR="00126EEE">
        <w:rPr>
          <w:rFonts w:ascii="Times New Roman" w:hAnsi="Times New Roman" w:cs="Times New Roman"/>
          <w:sz w:val="24"/>
          <w:szCs w:val="24"/>
        </w:rPr>
        <w:t>“</w:t>
      </w:r>
      <w:r w:rsidRPr="008721F6">
        <w:rPr>
          <w:rFonts w:ascii="Times New Roman" w:hAnsi="Times New Roman" w:cs="Times New Roman"/>
          <w:sz w:val="24"/>
          <w:szCs w:val="24"/>
        </w:rPr>
        <w:t>Save and Go To</w:t>
      </w:r>
      <w:r w:rsidR="00126EEE">
        <w:rPr>
          <w:rFonts w:ascii="Times New Roman" w:hAnsi="Times New Roman" w:cs="Times New Roman"/>
          <w:sz w:val="24"/>
          <w:szCs w:val="24"/>
        </w:rPr>
        <w:t>”</w:t>
      </w:r>
      <w:r w:rsidRPr="008721F6">
        <w:rPr>
          <w:rFonts w:ascii="Times New Roman" w:hAnsi="Times New Roman" w:cs="Times New Roman"/>
          <w:sz w:val="24"/>
          <w:szCs w:val="24"/>
        </w:rPr>
        <w:t xml:space="preserve"> menus to navigate and </w:t>
      </w:r>
      <w:r w:rsidRPr="008721F6">
        <w:rPr>
          <w:rFonts w:ascii="Times New Roman" w:hAnsi="Times New Roman" w:cs="Times New Roman"/>
          <w:sz w:val="24"/>
          <w:szCs w:val="24"/>
          <w:u w:val="single"/>
        </w:rPr>
        <w:t xml:space="preserve">to save your </w:t>
      </w:r>
      <w:proofErr w:type="gramStart"/>
      <w:r w:rsidRPr="008721F6">
        <w:rPr>
          <w:rFonts w:ascii="Times New Roman" w:hAnsi="Times New Roman" w:cs="Times New Roman"/>
          <w:sz w:val="24"/>
          <w:szCs w:val="24"/>
          <w:u w:val="single"/>
        </w:rPr>
        <w:t>work</w:t>
      </w:r>
      <w:proofErr w:type="gramEnd"/>
    </w:p>
    <w:p w14:paraId="0E21E5E2" w14:textId="294B1C82" w:rsidR="00111AD2" w:rsidRPr="008721F6" w:rsidRDefault="00111AD2" w:rsidP="00111AD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w:t>
      </w:r>
      <w:r w:rsidRPr="008721F6">
        <w:rPr>
          <w:rFonts w:ascii="Times New Roman" w:hAnsi="Times New Roman" w:cs="Times New Roman"/>
          <w:sz w:val="24"/>
          <w:szCs w:val="24"/>
        </w:rPr>
        <w:t>Save and Go To” saves any entered data</w:t>
      </w:r>
    </w:p>
    <w:p w14:paraId="457CC846" w14:textId="6833CCFD" w:rsidR="00111AD2" w:rsidRPr="008721F6" w:rsidRDefault="00111AD2" w:rsidP="00111AD2">
      <w:pPr>
        <w:pStyle w:val="ListParagraph"/>
        <w:numPr>
          <w:ilvl w:val="0"/>
          <w:numId w:val="27"/>
        </w:numPr>
        <w:rPr>
          <w:rFonts w:ascii="Times New Roman" w:hAnsi="Times New Roman" w:cs="Times New Roman"/>
          <w:sz w:val="24"/>
          <w:szCs w:val="24"/>
        </w:rPr>
      </w:pPr>
      <w:r w:rsidRPr="008721F6">
        <w:rPr>
          <w:rFonts w:ascii="Times New Roman" w:hAnsi="Times New Roman" w:cs="Times New Roman"/>
          <w:sz w:val="24"/>
          <w:szCs w:val="24"/>
        </w:rPr>
        <w:t>“Go To” appears on pages</w:t>
      </w:r>
      <w:r w:rsidR="0088069B">
        <w:rPr>
          <w:rFonts w:ascii="Times New Roman" w:hAnsi="Times New Roman" w:cs="Times New Roman"/>
          <w:sz w:val="24"/>
          <w:szCs w:val="24"/>
        </w:rPr>
        <w:t xml:space="preserve"> that are not able to be </w:t>
      </w:r>
      <w:proofErr w:type="gramStart"/>
      <w:r w:rsidR="0088069B">
        <w:rPr>
          <w:rFonts w:ascii="Times New Roman" w:hAnsi="Times New Roman" w:cs="Times New Roman"/>
          <w:sz w:val="24"/>
          <w:szCs w:val="24"/>
        </w:rPr>
        <w:t>edited</w:t>
      </w:r>
      <w:proofErr w:type="gramEnd"/>
    </w:p>
    <w:p w14:paraId="5F1BEF9B" w14:textId="3618A369" w:rsidR="00111AD2" w:rsidRPr="008721F6" w:rsidRDefault="00205DAE" w:rsidP="00111AD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Each </w:t>
      </w:r>
      <w:r w:rsidR="002A516C">
        <w:rPr>
          <w:rFonts w:ascii="Times New Roman" w:hAnsi="Times New Roman" w:cs="Times New Roman"/>
          <w:sz w:val="24"/>
          <w:szCs w:val="24"/>
        </w:rPr>
        <w:t>selection of “Save and Go To” or “Go To” r</w:t>
      </w:r>
      <w:r w:rsidR="00111AD2" w:rsidRPr="008721F6">
        <w:rPr>
          <w:rFonts w:ascii="Times New Roman" w:hAnsi="Times New Roman" w:cs="Times New Roman"/>
          <w:sz w:val="24"/>
          <w:szCs w:val="24"/>
        </w:rPr>
        <w:t xml:space="preserve">efreshes 60-minute session </w:t>
      </w:r>
      <w:proofErr w:type="gramStart"/>
      <w:r w:rsidR="00111AD2" w:rsidRPr="008721F6">
        <w:rPr>
          <w:rFonts w:ascii="Times New Roman" w:hAnsi="Times New Roman" w:cs="Times New Roman"/>
          <w:sz w:val="24"/>
          <w:szCs w:val="24"/>
        </w:rPr>
        <w:t>clock</w:t>
      </w:r>
      <w:proofErr w:type="gramEnd"/>
    </w:p>
    <w:p w14:paraId="4DC406C4" w14:textId="77777777" w:rsidR="00111AD2" w:rsidRPr="008721F6" w:rsidRDefault="00111AD2" w:rsidP="00111AD2">
      <w:pPr>
        <w:pStyle w:val="ListParagraph"/>
        <w:numPr>
          <w:ilvl w:val="0"/>
          <w:numId w:val="27"/>
        </w:numPr>
        <w:rPr>
          <w:rFonts w:ascii="Times New Roman" w:hAnsi="Times New Roman" w:cs="Times New Roman"/>
          <w:sz w:val="24"/>
          <w:szCs w:val="24"/>
        </w:rPr>
      </w:pPr>
      <w:r w:rsidRPr="008721F6">
        <w:rPr>
          <w:rFonts w:ascii="Times New Roman" w:hAnsi="Times New Roman" w:cs="Times New Roman"/>
          <w:sz w:val="24"/>
          <w:szCs w:val="24"/>
        </w:rPr>
        <w:t xml:space="preserve">Current Page:  Saves changes to the page and keeps user on that page </w:t>
      </w:r>
    </w:p>
    <w:p w14:paraId="0F63FE45" w14:textId="2FE78FC0" w:rsidR="00BF0122" w:rsidRPr="00BF0122" w:rsidRDefault="0026361F" w:rsidP="00BF012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10</w:t>
      </w:r>
      <w:r w:rsidR="00111AD2" w:rsidRPr="00BF0122">
        <w:rPr>
          <w:rFonts w:ascii="Times New Roman" w:hAnsi="Times New Roman" w:cs="Times New Roman"/>
          <w:sz w:val="24"/>
          <w:szCs w:val="24"/>
        </w:rPr>
        <w:t>-minute warning before end of session</w:t>
      </w:r>
    </w:p>
    <w:p w14:paraId="01B8A593" w14:textId="41EB5113" w:rsidR="00111AD2" w:rsidRDefault="00111AD2" w:rsidP="00BF0122">
      <w:pPr>
        <w:pStyle w:val="ListParagraph"/>
        <w:numPr>
          <w:ilvl w:val="0"/>
          <w:numId w:val="33"/>
        </w:numPr>
        <w:rPr>
          <w:rFonts w:ascii="Times New Roman" w:hAnsi="Times New Roman" w:cs="Times New Roman"/>
          <w:b/>
          <w:bCs/>
          <w:sz w:val="24"/>
          <w:szCs w:val="24"/>
        </w:rPr>
      </w:pPr>
      <w:r w:rsidRPr="0091772F">
        <w:rPr>
          <w:rFonts w:ascii="Times New Roman" w:hAnsi="Times New Roman" w:cs="Times New Roman"/>
          <w:b/>
          <w:bCs/>
          <w:sz w:val="24"/>
          <w:szCs w:val="24"/>
        </w:rPr>
        <w:t xml:space="preserve">Data will be lost if Save and Go To button is not used within 60 </w:t>
      </w:r>
      <w:proofErr w:type="gramStart"/>
      <w:r w:rsidRPr="0091772F">
        <w:rPr>
          <w:rFonts w:ascii="Times New Roman" w:hAnsi="Times New Roman" w:cs="Times New Roman"/>
          <w:b/>
          <w:bCs/>
          <w:sz w:val="24"/>
          <w:szCs w:val="24"/>
        </w:rPr>
        <w:t>minutes</w:t>
      </w:r>
      <w:proofErr w:type="gramEnd"/>
    </w:p>
    <w:p w14:paraId="55AA75E8" w14:textId="77777777" w:rsidR="00B90AC8" w:rsidRPr="0091772F" w:rsidRDefault="00B90AC8" w:rsidP="00B90AC8">
      <w:pPr>
        <w:pStyle w:val="ListParagraph"/>
        <w:ind w:left="360"/>
        <w:rPr>
          <w:rFonts w:ascii="Times New Roman" w:hAnsi="Times New Roman" w:cs="Times New Roman"/>
          <w:b/>
          <w:bCs/>
          <w:sz w:val="24"/>
          <w:szCs w:val="24"/>
        </w:rPr>
      </w:pPr>
    </w:p>
    <w:p w14:paraId="23B4A4FD" w14:textId="7B92119D" w:rsidR="00111AD2" w:rsidRDefault="007D3C44" w:rsidP="00B90AC8">
      <w:pPr>
        <w:jc w:val="center"/>
        <w:rPr>
          <w:rFonts w:ascii="Times New Roman" w:hAnsi="Times New Roman" w:cs="Times New Roman"/>
          <w:sz w:val="24"/>
          <w:szCs w:val="24"/>
        </w:rPr>
      </w:pPr>
      <w:r w:rsidRPr="00AF13C0">
        <w:rPr>
          <w:rFonts w:ascii="Times New Roman" w:hAnsi="Times New Roman" w:cs="Times New Roman"/>
          <w:noProof/>
          <w:sz w:val="24"/>
          <w:szCs w:val="24"/>
        </w:rPr>
        <w:drawing>
          <wp:inline distT="0" distB="0" distL="0" distR="0" wp14:anchorId="17929FA4" wp14:editId="0976CC77">
            <wp:extent cx="2818263" cy="2246844"/>
            <wp:effectExtent l="0" t="0" r="1270" b="127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18263" cy="2246844"/>
                    </a:xfrm>
                    <a:prstGeom prst="rect">
                      <a:avLst/>
                    </a:prstGeom>
                  </pic:spPr>
                </pic:pic>
              </a:graphicData>
            </a:graphic>
          </wp:inline>
        </w:drawing>
      </w:r>
    </w:p>
    <w:p w14:paraId="642A344F" w14:textId="77777777" w:rsidR="00111AD2" w:rsidRDefault="00111AD2" w:rsidP="00111AD2">
      <w:pPr>
        <w:rPr>
          <w:rFonts w:ascii="Times New Roman" w:hAnsi="Times New Roman" w:cs="Times New Roman"/>
          <w:sz w:val="24"/>
          <w:szCs w:val="24"/>
        </w:rPr>
      </w:pPr>
    </w:p>
    <w:p w14:paraId="68139E85" w14:textId="77777777" w:rsidR="00B00976" w:rsidRDefault="00B00976" w:rsidP="00111AD2">
      <w:pPr>
        <w:rPr>
          <w:rFonts w:ascii="Times New Roman" w:hAnsi="Times New Roman" w:cs="Times New Roman"/>
          <w:b/>
          <w:bCs/>
          <w:sz w:val="32"/>
          <w:szCs w:val="32"/>
          <w:u w:val="single"/>
        </w:rPr>
      </w:pPr>
    </w:p>
    <w:p w14:paraId="4225A699" w14:textId="707F8B65" w:rsidR="00111AD2" w:rsidRPr="00F16CD9" w:rsidRDefault="00111AD2" w:rsidP="00111AD2">
      <w:pPr>
        <w:rPr>
          <w:rFonts w:ascii="Times New Roman" w:hAnsi="Times New Roman" w:cs="Times New Roman"/>
          <w:b/>
          <w:bCs/>
          <w:sz w:val="32"/>
          <w:szCs w:val="32"/>
          <w:u w:val="single"/>
        </w:rPr>
      </w:pPr>
      <w:r w:rsidRPr="00F16CD9">
        <w:rPr>
          <w:rFonts w:ascii="Times New Roman" w:hAnsi="Times New Roman" w:cs="Times New Roman"/>
          <w:b/>
          <w:bCs/>
          <w:sz w:val="32"/>
          <w:szCs w:val="32"/>
          <w:u w:val="single"/>
        </w:rPr>
        <w:t>HISTORY LOG</w:t>
      </w:r>
    </w:p>
    <w:p w14:paraId="397504A3" w14:textId="77777777" w:rsidR="00111AD2" w:rsidRDefault="00111AD2" w:rsidP="00111AD2">
      <w:pPr>
        <w:rPr>
          <w:rFonts w:ascii="Times New Roman" w:hAnsi="Times New Roman" w:cs="Times New Roman"/>
          <w:sz w:val="24"/>
          <w:szCs w:val="24"/>
        </w:rPr>
      </w:pPr>
      <w:r w:rsidRPr="008721F6">
        <w:rPr>
          <w:rFonts w:ascii="Times New Roman" w:hAnsi="Times New Roman" w:cs="Times New Roman"/>
          <w:sz w:val="24"/>
          <w:szCs w:val="24"/>
        </w:rPr>
        <w:t>The History Log displays all status changes and Comments related to a funding application</w:t>
      </w:r>
    </w:p>
    <w:p w14:paraId="593FBEE0" w14:textId="7D668D9A" w:rsidR="00111AD2" w:rsidRPr="008721F6" w:rsidRDefault="00F16CD9" w:rsidP="00111AD2">
      <w:pPr>
        <w:rPr>
          <w:rFonts w:ascii="Times New Roman" w:hAnsi="Times New Roman" w:cs="Times New Roman"/>
          <w:sz w:val="24"/>
          <w:szCs w:val="24"/>
        </w:rPr>
      </w:pPr>
      <w:r w:rsidRPr="00F16CD9">
        <w:rPr>
          <w:rFonts w:ascii="Times New Roman" w:hAnsi="Times New Roman" w:cs="Times New Roman"/>
          <w:noProof/>
          <w:sz w:val="24"/>
          <w:szCs w:val="24"/>
        </w:rPr>
        <w:drawing>
          <wp:inline distT="0" distB="0" distL="0" distR="0" wp14:anchorId="62534906" wp14:editId="30256397">
            <wp:extent cx="5264421" cy="1663786"/>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medium confidence"/>
                    <pic:cNvPicPr/>
                  </pic:nvPicPr>
                  <pic:blipFill>
                    <a:blip r:embed="rId19"/>
                    <a:stretch>
                      <a:fillRect/>
                    </a:stretch>
                  </pic:blipFill>
                  <pic:spPr>
                    <a:xfrm>
                      <a:off x="0" y="0"/>
                      <a:ext cx="5264421" cy="1663786"/>
                    </a:xfrm>
                    <a:prstGeom prst="rect">
                      <a:avLst/>
                    </a:prstGeom>
                  </pic:spPr>
                </pic:pic>
              </a:graphicData>
            </a:graphic>
          </wp:inline>
        </w:drawing>
      </w:r>
    </w:p>
    <w:p w14:paraId="5FAB81BC" w14:textId="77777777" w:rsidR="00F552C7" w:rsidRDefault="00F552C7">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5B4CCD37" w14:textId="7E9CC7D7" w:rsidR="00111AD2" w:rsidRPr="00F16CD9" w:rsidRDefault="00111AD2" w:rsidP="00111AD2">
      <w:pPr>
        <w:rPr>
          <w:rFonts w:ascii="Times New Roman" w:hAnsi="Times New Roman" w:cs="Times New Roman"/>
          <w:b/>
          <w:bCs/>
          <w:sz w:val="32"/>
          <w:szCs w:val="32"/>
          <w:u w:val="single"/>
        </w:rPr>
      </w:pPr>
      <w:r w:rsidRPr="00F16CD9">
        <w:rPr>
          <w:rFonts w:ascii="Times New Roman" w:hAnsi="Times New Roman" w:cs="Times New Roman"/>
          <w:b/>
          <w:bCs/>
          <w:sz w:val="32"/>
          <w:szCs w:val="32"/>
          <w:u w:val="single"/>
        </w:rPr>
        <w:lastRenderedPageBreak/>
        <w:t>COMMENTS</w:t>
      </w:r>
    </w:p>
    <w:p w14:paraId="2C698EF3" w14:textId="48D81FEF" w:rsidR="00111AD2" w:rsidRPr="00C5118E" w:rsidRDefault="00111AD2" w:rsidP="00111AD2">
      <w:pPr>
        <w:pStyle w:val="ListParagraph"/>
        <w:numPr>
          <w:ilvl w:val="0"/>
          <w:numId w:val="29"/>
        </w:numPr>
        <w:rPr>
          <w:rFonts w:ascii="Times New Roman" w:hAnsi="Times New Roman" w:cs="Times New Roman"/>
          <w:sz w:val="24"/>
          <w:szCs w:val="24"/>
        </w:rPr>
      </w:pPr>
      <w:r w:rsidRPr="757BC057">
        <w:rPr>
          <w:rFonts w:ascii="Times New Roman" w:hAnsi="Times New Roman" w:cs="Times New Roman"/>
          <w:sz w:val="24"/>
          <w:szCs w:val="24"/>
        </w:rPr>
        <w:t xml:space="preserve">Comments are ongoing notes and discussion related to a funding application </w:t>
      </w:r>
    </w:p>
    <w:p w14:paraId="689DBD31" w14:textId="77777777" w:rsidR="00111AD2" w:rsidRPr="00C5118E" w:rsidRDefault="00111AD2" w:rsidP="00111AD2">
      <w:pPr>
        <w:pStyle w:val="ListParagraph"/>
        <w:numPr>
          <w:ilvl w:val="0"/>
          <w:numId w:val="29"/>
        </w:numPr>
        <w:rPr>
          <w:rFonts w:ascii="Times New Roman" w:hAnsi="Times New Roman" w:cs="Times New Roman"/>
          <w:sz w:val="24"/>
          <w:szCs w:val="24"/>
        </w:rPr>
      </w:pPr>
      <w:r w:rsidRPr="00C5118E">
        <w:rPr>
          <w:rFonts w:ascii="Times New Roman" w:hAnsi="Times New Roman" w:cs="Times New Roman"/>
          <w:sz w:val="24"/>
          <w:szCs w:val="24"/>
        </w:rPr>
        <w:t>Comments can be made by anyone with access to the application at any time, regardless of status</w:t>
      </w:r>
    </w:p>
    <w:p w14:paraId="066FF47E" w14:textId="77777777" w:rsidR="00111AD2" w:rsidRPr="00C5118E" w:rsidRDefault="00111AD2" w:rsidP="00111AD2">
      <w:pPr>
        <w:pStyle w:val="ListParagraph"/>
        <w:numPr>
          <w:ilvl w:val="0"/>
          <w:numId w:val="29"/>
        </w:numPr>
        <w:rPr>
          <w:rFonts w:ascii="Times New Roman" w:hAnsi="Times New Roman" w:cs="Times New Roman"/>
          <w:sz w:val="24"/>
          <w:szCs w:val="24"/>
        </w:rPr>
      </w:pPr>
      <w:r w:rsidRPr="00C5118E">
        <w:rPr>
          <w:rFonts w:ascii="Times New Roman" w:hAnsi="Times New Roman" w:cs="Times New Roman"/>
          <w:sz w:val="24"/>
          <w:szCs w:val="24"/>
        </w:rPr>
        <w:t xml:space="preserve">Can be emailed to intended recipients </w:t>
      </w:r>
    </w:p>
    <w:p w14:paraId="6952FFEB" w14:textId="48C83B09" w:rsidR="00111AD2" w:rsidRDefault="002133A3" w:rsidP="00111AD2">
      <w:pPr>
        <w:rPr>
          <w:rFonts w:ascii="Times New Roman" w:hAnsi="Times New Roman" w:cs="Times New Roman"/>
          <w:sz w:val="24"/>
          <w:szCs w:val="24"/>
        </w:rPr>
      </w:pPr>
      <w:r w:rsidRPr="00B51B0A">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399F3D13" wp14:editId="59B2B381">
                <wp:simplePos x="0" y="0"/>
                <wp:positionH relativeFrom="margin">
                  <wp:align>right</wp:align>
                </wp:positionH>
                <wp:positionV relativeFrom="paragraph">
                  <wp:posOffset>1543023</wp:posOffset>
                </wp:positionV>
                <wp:extent cx="1393135" cy="226060"/>
                <wp:effectExtent l="38100" t="38100" r="17145" b="116840"/>
                <wp:wrapNone/>
                <wp:docPr id="11" name="Straight Arrow Connector 11"/>
                <wp:cNvGraphicFramePr/>
                <a:graphic xmlns:a="http://schemas.openxmlformats.org/drawingml/2006/main">
                  <a:graphicData uri="http://schemas.microsoft.com/office/word/2010/wordprocessingShape">
                    <wps:wsp>
                      <wps:cNvCnPr/>
                      <wps:spPr>
                        <a:xfrm flipH="1">
                          <a:off x="0" y="0"/>
                          <a:ext cx="1393135" cy="226060"/>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89B4C" id="Straight Arrow Connector 11" o:spid="_x0000_s1026" type="#_x0000_t32" style="position:absolute;margin-left:58.5pt;margin-top:121.5pt;width:109.7pt;height:17.8pt;flip:x;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" strokecolor="yellow" strokeweight="6pt">
                <v:stroke endarrow="block" joinstyle="miter"/>
                <w10:wrap anchorx="margin"/>
              </v:shape>
            </w:pict>
          </mc:Fallback>
        </mc:AlternateContent>
      </w:r>
      <w:r w:rsidR="00111AD2" w:rsidRPr="00C5118E">
        <w:rPr>
          <w:rFonts w:ascii="Times New Roman" w:hAnsi="Times New Roman" w:cs="Times New Roman"/>
          <w:noProof/>
          <w:sz w:val="24"/>
          <w:szCs w:val="24"/>
        </w:rPr>
        <w:drawing>
          <wp:inline distT="0" distB="0" distL="0" distR="0" wp14:anchorId="1BDBFAE3" wp14:editId="56BCF821">
            <wp:extent cx="3260420" cy="1184745"/>
            <wp:effectExtent l="0" t="0" r="0" b="0"/>
            <wp:docPr id="29" name="Picture 29" descr="Graphical user interface, text, application&#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8" descr="Graphical user interface, text, application&#10;&#10;Description automatically generated"/>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293" cy="1200687"/>
                    </a:xfrm>
                    <a:prstGeom prst="rect">
                      <a:avLst/>
                    </a:prstGeom>
                  </pic:spPr>
                </pic:pic>
              </a:graphicData>
            </a:graphic>
          </wp:inline>
        </w:drawing>
      </w:r>
      <w:r w:rsidRPr="00C5118E">
        <w:rPr>
          <w:rFonts w:ascii="Times New Roman" w:hAnsi="Times New Roman" w:cs="Times New Roman"/>
          <w:noProof/>
          <w:sz w:val="24"/>
          <w:szCs w:val="24"/>
        </w:rPr>
        <w:drawing>
          <wp:inline distT="0" distB="0" distL="0" distR="0" wp14:anchorId="076B259F" wp14:editId="348EE86E">
            <wp:extent cx="2562225" cy="2525068"/>
            <wp:effectExtent l="0" t="0" r="0" b="889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A picture containing tex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62225" cy="2525068"/>
                    </a:xfrm>
                    <a:prstGeom prst="rect">
                      <a:avLst/>
                    </a:prstGeom>
                  </pic:spPr>
                </pic:pic>
              </a:graphicData>
            </a:graphic>
          </wp:inline>
        </w:drawing>
      </w:r>
    </w:p>
    <w:p w14:paraId="311EEDDD" w14:textId="77777777" w:rsidR="002133A3" w:rsidRDefault="002133A3" w:rsidP="002133A3">
      <w:pPr>
        <w:pStyle w:val="ListParagraph"/>
        <w:numPr>
          <w:ilvl w:val="0"/>
          <w:numId w:val="29"/>
        </w:numPr>
        <w:rPr>
          <w:rFonts w:ascii="Times New Roman" w:hAnsi="Times New Roman" w:cs="Times New Roman"/>
          <w:sz w:val="24"/>
          <w:szCs w:val="24"/>
        </w:rPr>
      </w:pPr>
      <w:r w:rsidRPr="757BC057">
        <w:rPr>
          <w:rFonts w:ascii="Times New Roman" w:hAnsi="Times New Roman" w:cs="Times New Roman"/>
          <w:sz w:val="24"/>
          <w:szCs w:val="24"/>
        </w:rPr>
        <w:t>Comments are saved within the funding application but not visible to public users</w:t>
      </w:r>
    </w:p>
    <w:p w14:paraId="50EF4AF3" w14:textId="2665F4C7" w:rsidR="00111AD2" w:rsidRDefault="00111AD2" w:rsidP="00111AD2">
      <w:pPr>
        <w:numPr>
          <w:ilvl w:val="0"/>
          <w:numId w:val="32"/>
        </w:numPr>
        <w:rPr>
          <w:rFonts w:ascii="Times New Roman" w:hAnsi="Times New Roman" w:cs="Times New Roman"/>
          <w:sz w:val="24"/>
          <w:szCs w:val="24"/>
        </w:rPr>
      </w:pPr>
      <w:r w:rsidRPr="00E76FB5">
        <w:rPr>
          <w:rFonts w:ascii="Times New Roman" w:hAnsi="Times New Roman" w:cs="Times New Roman"/>
          <w:sz w:val="24"/>
          <w:szCs w:val="24"/>
        </w:rPr>
        <w:t>Any messages generated from within NCCCIP system (notifications, bulk email, etc.) will have this sender address of  </w:t>
      </w:r>
      <w:hyperlink r:id="rId22" w:history="1">
        <w:r w:rsidRPr="00E76FB5">
          <w:rPr>
            <w:rStyle w:val="Hyperlink"/>
            <w:rFonts w:ascii="Times New Roman" w:hAnsi="Times New Roman" w:cs="Times New Roman"/>
            <w:sz w:val="24"/>
            <w:szCs w:val="24"/>
          </w:rPr>
          <w:t>NCCCIP.NoReply@eGrantsManagement.com</w:t>
        </w:r>
      </w:hyperlink>
      <w:r w:rsidRPr="00E76FB5">
        <w:rPr>
          <w:rFonts w:ascii="Times New Roman" w:hAnsi="Times New Roman" w:cs="Times New Roman"/>
          <w:sz w:val="24"/>
          <w:szCs w:val="24"/>
        </w:rPr>
        <w:t>. See the example below.</w:t>
      </w:r>
    </w:p>
    <w:p w14:paraId="01C9963F" w14:textId="5D51D39D" w:rsidR="001C3F70" w:rsidRDefault="00ED387F" w:rsidP="001C3F70">
      <w:pPr>
        <w:ind w:left="360"/>
        <w:rPr>
          <w:rFonts w:ascii="Times New Roman" w:hAnsi="Times New Roman" w:cs="Times New Roman"/>
          <w:sz w:val="24"/>
          <w:szCs w:val="24"/>
        </w:rPr>
      </w:pPr>
      <w:r w:rsidRPr="000C7D19">
        <w:rPr>
          <w:rFonts w:ascii="Times New Roman" w:hAnsi="Times New Roman" w:cs="Times New Roman"/>
          <w:noProof/>
          <w:sz w:val="24"/>
          <w:szCs w:val="24"/>
        </w:rPr>
        <w:drawing>
          <wp:anchor distT="0" distB="0" distL="114300" distR="114300" simplePos="0" relativeHeight="251658250" behindDoc="0" locked="0" layoutInCell="1" allowOverlap="1" wp14:anchorId="6EA3279C" wp14:editId="7F8C9308">
            <wp:simplePos x="0" y="0"/>
            <wp:positionH relativeFrom="page">
              <wp:align>right</wp:align>
            </wp:positionH>
            <wp:positionV relativeFrom="paragraph">
              <wp:posOffset>27940</wp:posOffset>
            </wp:positionV>
            <wp:extent cx="4048824" cy="1447800"/>
            <wp:effectExtent l="0" t="0" r="8890" b="0"/>
            <wp:wrapNone/>
            <wp:docPr id="1027" name="Picture 1027" descr="image002">
              <a:extLst xmlns:a="http://schemas.openxmlformats.org/drawingml/2006/main">
                <a:ext uri="{FF2B5EF4-FFF2-40B4-BE49-F238E27FC236}">
                  <a16:creationId xmlns:a16="http://schemas.microsoft.com/office/drawing/2014/main" id="{C41CAF50-3487-4B6D-829D-66EA82BDD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descr="image002">
                      <a:extLst>
                        <a:ext uri="{FF2B5EF4-FFF2-40B4-BE49-F238E27FC236}">
                          <a16:creationId xmlns:a16="http://schemas.microsoft.com/office/drawing/2014/main" id="{C41CAF50-3487-4B6D-829D-66EA82BDD0A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8824"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AD2" w:rsidRPr="000C7D19">
        <w:rPr>
          <w:rFonts w:ascii="Times New Roman" w:hAnsi="Times New Roman" w:cs="Times New Roman"/>
          <w:noProof/>
          <w:sz w:val="24"/>
          <w:szCs w:val="24"/>
        </w:rPr>
        <w:drawing>
          <wp:inline distT="0" distB="0" distL="0" distR="0" wp14:anchorId="13F7499B" wp14:editId="2354B96C">
            <wp:extent cx="3594443" cy="2266950"/>
            <wp:effectExtent l="0" t="0" r="6350" b="0"/>
            <wp:docPr id="1026" name="Picture 1026" descr="image001">
              <a:extLst xmlns:a="http://schemas.openxmlformats.org/drawingml/2006/main">
                <a:ext uri="{FF2B5EF4-FFF2-40B4-BE49-F238E27FC236}">
                  <a16:creationId xmlns:a16="http://schemas.microsoft.com/office/drawing/2014/main" id="{7F4B20AE-292A-4F0B-9434-2B168A139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image001">
                      <a:extLst>
                        <a:ext uri="{FF2B5EF4-FFF2-40B4-BE49-F238E27FC236}">
                          <a16:creationId xmlns:a16="http://schemas.microsoft.com/office/drawing/2014/main" id="{7F4B20AE-292A-4F0B-9434-2B168A139D7A}"/>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680" cy="2268361"/>
                    </a:xfrm>
                    <a:prstGeom prst="rect">
                      <a:avLst/>
                    </a:prstGeom>
                    <a:noFill/>
                    <a:ln>
                      <a:noFill/>
                    </a:ln>
                  </pic:spPr>
                </pic:pic>
              </a:graphicData>
            </a:graphic>
          </wp:inline>
        </w:drawing>
      </w:r>
      <w:r w:rsidRPr="00ED387F">
        <w:rPr>
          <w:rFonts w:ascii="Times New Roman" w:hAnsi="Times New Roman" w:cs="Times New Roman"/>
          <w:noProof/>
          <w:sz w:val="24"/>
          <w:szCs w:val="24"/>
        </w:rPr>
        <w:t xml:space="preserve"> </w:t>
      </w:r>
    </w:p>
    <w:p w14:paraId="071B1CFB" w14:textId="6DCA37BF" w:rsidR="00111AD2" w:rsidRDefault="00111AD2" w:rsidP="00111AD2">
      <w:pPr>
        <w:numPr>
          <w:ilvl w:val="0"/>
          <w:numId w:val="32"/>
        </w:numPr>
        <w:rPr>
          <w:rFonts w:ascii="Times New Roman" w:hAnsi="Times New Roman" w:cs="Times New Roman"/>
          <w:sz w:val="24"/>
          <w:szCs w:val="24"/>
        </w:rPr>
      </w:pPr>
      <w:r w:rsidRPr="00E76FB5">
        <w:rPr>
          <w:rFonts w:ascii="Times New Roman" w:hAnsi="Times New Roman" w:cs="Times New Roman"/>
          <w:sz w:val="24"/>
          <w:szCs w:val="24"/>
        </w:rPr>
        <w:t xml:space="preserve">Let your email administrators and users know that they will need to add this to the Safe Senders list in </w:t>
      </w:r>
      <w:r w:rsidR="00A232C3">
        <w:rPr>
          <w:rFonts w:ascii="Times New Roman" w:hAnsi="Times New Roman" w:cs="Times New Roman"/>
          <w:sz w:val="24"/>
          <w:szCs w:val="24"/>
        </w:rPr>
        <w:t>email</w:t>
      </w:r>
      <w:r w:rsidRPr="00E76FB5">
        <w:rPr>
          <w:rFonts w:ascii="Times New Roman" w:hAnsi="Times New Roman" w:cs="Times New Roman"/>
          <w:sz w:val="24"/>
          <w:szCs w:val="24"/>
        </w:rPr>
        <w:t xml:space="preserve"> and possibly on the </w:t>
      </w:r>
      <w:r w:rsidR="00A232C3">
        <w:rPr>
          <w:rFonts w:ascii="Times New Roman" w:hAnsi="Times New Roman" w:cs="Times New Roman"/>
          <w:sz w:val="24"/>
          <w:szCs w:val="24"/>
        </w:rPr>
        <w:t>local email</w:t>
      </w:r>
      <w:r w:rsidRPr="00E76FB5">
        <w:rPr>
          <w:rFonts w:ascii="Times New Roman" w:hAnsi="Times New Roman" w:cs="Times New Roman"/>
          <w:sz w:val="24"/>
          <w:szCs w:val="24"/>
        </w:rPr>
        <w:t xml:space="preserve"> server. See the instructional graphic for users attached</w:t>
      </w:r>
      <w:r w:rsidR="00781EA7">
        <w:rPr>
          <w:rFonts w:ascii="Times New Roman" w:hAnsi="Times New Roman" w:cs="Times New Roman"/>
          <w:sz w:val="24"/>
          <w:szCs w:val="24"/>
        </w:rPr>
        <w:t>.</w:t>
      </w:r>
    </w:p>
    <w:p w14:paraId="36336E59" w14:textId="77777777" w:rsidR="00111AD2" w:rsidRPr="00E76FB5" w:rsidRDefault="00111AD2" w:rsidP="00111AD2">
      <w:pPr>
        <w:ind w:left="360"/>
        <w:rPr>
          <w:rFonts w:ascii="Times New Roman" w:hAnsi="Times New Roman" w:cs="Times New Roman"/>
          <w:sz w:val="24"/>
          <w:szCs w:val="24"/>
        </w:rPr>
      </w:pPr>
    </w:p>
    <w:p w14:paraId="20CBF8DB" w14:textId="1D02E3C4" w:rsidR="00824133" w:rsidRPr="009C3466" w:rsidRDefault="00824133" w:rsidP="004B4822">
      <w:pPr>
        <w:rPr>
          <w:rFonts w:ascii="Times New Roman" w:hAnsi="Times New Roman" w:cs="Times New Roman"/>
          <w:b/>
          <w:bCs/>
          <w:sz w:val="32"/>
          <w:szCs w:val="32"/>
          <w:u w:val="single"/>
        </w:rPr>
      </w:pPr>
      <w:r w:rsidRPr="009C3466">
        <w:rPr>
          <w:rFonts w:ascii="Times New Roman" w:hAnsi="Times New Roman" w:cs="Times New Roman"/>
          <w:b/>
          <w:bCs/>
          <w:sz w:val="32"/>
          <w:szCs w:val="32"/>
          <w:u w:val="single"/>
        </w:rPr>
        <w:lastRenderedPageBreak/>
        <w:t>Getting Started</w:t>
      </w:r>
    </w:p>
    <w:p w14:paraId="362598E5" w14:textId="1F6E3B74" w:rsidR="008C5BBB" w:rsidRPr="009C3466" w:rsidRDefault="008C5BBB" w:rsidP="00484064">
      <w:pPr>
        <w:pStyle w:val="ListParagraph"/>
        <w:numPr>
          <w:ilvl w:val="0"/>
          <w:numId w:val="1"/>
        </w:numPr>
        <w:rPr>
          <w:rFonts w:ascii="Times New Roman" w:hAnsi="Times New Roman" w:cs="Times New Roman"/>
          <w:sz w:val="24"/>
          <w:szCs w:val="24"/>
        </w:rPr>
      </w:pPr>
      <w:r w:rsidRPr="009C3466">
        <w:rPr>
          <w:rFonts w:ascii="Times New Roman" w:hAnsi="Times New Roman" w:cs="Times New Roman"/>
          <w:sz w:val="24"/>
          <w:szCs w:val="24"/>
        </w:rPr>
        <w:t>Sign</w:t>
      </w:r>
      <w:r w:rsidR="00EA674A" w:rsidRPr="009C3466">
        <w:rPr>
          <w:rFonts w:ascii="Times New Roman" w:hAnsi="Times New Roman" w:cs="Times New Roman"/>
          <w:sz w:val="24"/>
          <w:szCs w:val="24"/>
        </w:rPr>
        <w:t xml:space="preserve"> in to CCIP</w:t>
      </w:r>
      <w:r w:rsidRPr="009C3466">
        <w:rPr>
          <w:rFonts w:ascii="Times New Roman" w:hAnsi="Times New Roman" w:cs="Times New Roman"/>
          <w:sz w:val="24"/>
          <w:szCs w:val="24"/>
        </w:rPr>
        <w:t xml:space="preserve"> using </w:t>
      </w:r>
      <w:r w:rsidR="00C9359E">
        <w:rPr>
          <w:rFonts w:ascii="Times New Roman" w:hAnsi="Times New Roman" w:cs="Times New Roman"/>
          <w:sz w:val="24"/>
          <w:szCs w:val="24"/>
        </w:rPr>
        <w:t xml:space="preserve">your unique </w:t>
      </w:r>
      <w:r w:rsidRPr="009C3466">
        <w:rPr>
          <w:rFonts w:ascii="Times New Roman" w:hAnsi="Times New Roman" w:cs="Times New Roman"/>
          <w:sz w:val="24"/>
          <w:szCs w:val="24"/>
        </w:rPr>
        <w:t>NCID and NCID password</w:t>
      </w:r>
    </w:p>
    <w:p w14:paraId="5E8915EF" w14:textId="40716FA1" w:rsidR="008C5BBB" w:rsidRDefault="0002065B" w:rsidP="00484064">
      <w:pPr>
        <w:pStyle w:val="ListParagraph"/>
        <w:ind w:left="360"/>
        <w:rPr>
          <w:rFonts w:ascii="Times New Roman" w:hAnsi="Times New Roman" w:cs="Times New Roman"/>
          <w:sz w:val="28"/>
          <w:szCs w:val="28"/>
        </w:rPr>
      </w:pPr>
      <w:r w:rsidRPr="0002065B">
        <w:rPr>
          <w:rFonts w:ascii="Times New Roman" w:hAnsi="Times New Roman" w:cs="Times New Roman"/>
          <w:noProof/>
          <w:sz w:val="28"/>
          <w:szCs w:val="28"/>
        </w:rPr>
        <w:drawing>
          <wp:inline distT="0" distB="0" distL="0" distR="0" wp14:anchorId="5AD44648" wp14:editId="3F972F5A">
            <wp:extent cx="5943600" cy="2265045"/>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65045"/>
                    </a:xfrm>
                    <a:prstGeom prst="rect">
                      <a:avLst/>
                    </a:prstGeom>
                    <a:ln w="19050">
                      <a:solidFill>
                        <a:schemeClr val="tx1"/>
                      </a:solidFill>
                    </a:ln>
                  </pic:spPr>
                </pic:pic>
              </a:graphicData>
            </a:graphic>
          </wp:inline>
        </w:drawing>
      </w:r>
    </w:p>
    <w:p w14:paraId="2EFA5E11" w14:textId="251F3B39" w:rsidR="00EA674A" w:rsidRPr="009C3466" w:rsidRDefault="00EA674A" w:rsidP="009C3466">
      <w:pPr>
        <w:pStyle w:val="ListParagraph"/>
        <w:numPr>
          <w:ilvl w:val="0"/>
          <w:numId w:val="14"/>
        </w:numPr>
        <w:rPr>
          <w:rFonts w:ascii="Times New Roman" w:hAnsi="Times New Roman" w:cs="Times New Roman"/>
          <w:sz w:val="24"/>
          <w:szCs w:val="24"/>
        </w:rPr>
      </w:pPr>
      <w:r w:rsidRPr="009C3466">
        <w:rPr>
          <w:rFonts w:ascii="Times New Roman" w:hAnsi="Times New Roman" w:cs="Times New Roman"/>
          <w:sz w:val="24"/>
          <w:szCs w:val="24"/>
        </w:rPr>
        <w:t>Select district</w:t>
      </w:r>
    </w:p>
    <w:p w14:paraId="3A2FCE9A" w14:textId="0E62E522" w:rsidR="00AC46D5" w:rsidRDefault="006D6C86" w:rsidP="00AC46D5">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5E617C" wp14:editId="5CF8FADE">
            <wp:extent cx="5943600" cy="6965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96595"/>
                    </a:xfrm>
                    <a:prstGeom prst="rect">
                      <a:avLst/>
                    </a:prstGeom>
                  </pic:spPr>
                </pic:pic>
              </a:graphicData>
            </a:graphic>
          </wp:inline>
        </w:drawing>
      </w:r>
    </w:p>
    <w:p w14:paraId="3639D228" w14:textId="47751FBB" w:rsidR="00EA674A" w:rsidRPr="009C3466" w:rsidRDefault="00EA674A" w:rsidP="009C3466">
      <w:pPr>
        <w:pStyle w:val="ListParagraph"/>
        <w:numPr>
          <w:ilvl w:val="0"/>
          <w:numId w:val="15"/>
        </w:numPr>
        <w:rPr>
          <w:rFonts w:ascii="Times New Roman" w:hAnsi="Times New Roman" w:cs="Times New Roman"/>
          <w:sz w:val="24"/>
          <w:szCs w:val="24"/>
        </w:rPr>
      </w:pPr>
      <w:r w:rsidRPr="009C3466">
        <w:rPr>
          <w:rFonts w:ascii="Times New Roman" w:hAnsi="Times New Roman" w:cs="Times New Roman"/>
          <w:sz w:val="24"/>
          <w:szCs w:val="24"/>
        </w:rPr>
        <w:t xml:space="preserve">Select application year </w:t>
      </w:r>
      <w:r w:rsidRPr="00FA4580">
        <w:rPr>
          <w:rFonts w:ascii="Times New Roman" w:hAnsi="Times New Roman" w:cs="Times New Roman"/>
          <w:b/>
          <w:bCs/>
          <w:sz w:val="24"/>
          <w:szCs w:val="24"/>
          <w:highlight w:val="yellow"/>
        </w:rPr>
        <w:t>202</w:t>
      </w:r>
      <w:r w:rsidR="006607DA" w:rsidRPr="006607DA">
        <w:rPr>
          <w:rFonts w:ascii="Times New Roman" w:hAnsi="Times New Roman" w:cs="Times New Roman"/>
          <w:b/>
          <w:bCs/>
          <w:sz w:val="24"/>
          <w:szCs w:val="24"/>
          <w:highlight w:val="yellow"/>
        </w:rPr>
        <w:t>5</w:t>
      </w:r>
      <w:r w:rsidR="003151B5">
        <w:rPr>
          <w:rFonts w:ascii="Times New Roman" w:hAnsi="Times New Roman" w:cs="Times New Roman"/>
          <w:b/>
          <w:bCs/>
          <w:sz w:val="24"/>
          <w:szCs w:val="24"/>
        </w:rPr>
        <w:t>.</w:t>
      </w:r>
    </w:p>
    <w:p w14:paraId="71D698CD" w14:textId="3A0AF019" w:rsidR="003C0966" w:rsidRDefault="00E73CED" w:rsidP="000358DB">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C18DDD" wp14:editId="50A9B92F">
            <wp:extent cx="3167180" cy="3023091"/>
            <wp:effectExtent l="0" t="0" r="0" b="6350"/>
            <wp:docPr id="135200964" name="Picture 135200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0964" name="Picture 2"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7180" cy="3023091"/>
                    </a:xfrm>
                    <a:prstGeom prst="rect">
                      <a:avLst/>
                    </a:prstGeom>
                  </pic:spPr>
                </pic:pic>
              </a:graphicData>
            </a:graphic>
          </wp:inline>
        </w:drawing>
      </w:r>
    </w:p>
    <w:p w14:paraId="41C67316" w14:textId="77777777" w:rsidR="0069181A" w:rsidRDefault="0069181A" w:rsidP="000358DB">
      <w:pPr>
        <w:ind w:left="360"/>
        <w:jc w:val="center"/>
        <w:rPr>
          <w:rFonts w:ascii="Times New Roman" w:hAnsi="Times New Roman" w:cs="Times New Roman"/>
          <w:sz w:val="28"/>
          <w:szCs w:val="28"/>
        </w:rPr>
      </w:pPr>
    </w:p>
    <w:p w14:paraId="4A7336B9" w14:textId="77777777" w:rsidR="0069181A" w:rsidRDefault="0069181A" w:rsidP="000358DB">
      <w:pPr>
        <w:ind w:left="360"/>
        <w:jc w:val="center"/>
        <w:rPr>
          <w:rFonts w:ascii="Times New Roman" w:hAnsi="Times New Roman" w:cs="Times New Roman"/>
          <w:sz w:val="28"/>
          <w:szCs w:val="28"/>
        </w:rPr>
      </w:pPr>
    </w:p>
    <w:p w14:paraId="1060312D" w14:textId="77777777" w:rsidR="00463505" w:rsidRPr="003C0966" w:rsidRDefault="00463505" w:rsidP="000358DB">
      <w:pPr>
        <w:ind w:left="360"/>
        <w:jc w:val="center"/>
        <w:rPr>
          <w:rFonts w:ascii="Times New Roman" w:hAnsi="Times New Roman" w:cs="Times New Roman"/>
          <w:sz w:val="28"/>
          <w:szCs w:val="28"/>
        </w:rPr>
      </w:pPr>
    </w:p>
    <w:p w14:paraId="795E0D81" w14:textId="4C114E1C" w:rsidR="00EA674A" w:rsidRPr="009C3466" w:rsidRDefault="00EA674A" w:rsidP="009C3466">
      <w:pPr>
        <w:pStyle w:val="ListParagraph"/>
        <w:numPr>
          <w:ilvl w:val="0"/>
          <w:numId w:val="15"/>
        </w:numPr>
        <w:rPr>
          <w:rFonts w:ascii="Times New Roman" w:hAnsi="Times New Roman" w:cs="Times New Roman"/>
          <w:sz w:val="24"/>
          <w:szCs w:val="24"/>
        </w:rPr>
      </w:pPr>
      <w:r w:rsidRPr="009C3466">
        <w:rPr>
          <w:rFonts w:ascii="Times New Roman" w:hAnsi="Times New Roman" w:cs="Times New Roman"/>
          <w:sz w:val="24"/>
          <w:szCs w:val="24"/>
        </w:rPr>
        <w:lastRenderedPageBreak/>
        <w:t xml:space="preserve">Select </w:t>
      </w:r>
      <w:r w:rsidR="007700F7" w:rsidRPr="009C3466">
        <w:rPr>
          <w:rFonts w:ascii="Times New Roman" w:hAnsi="Times New Roman" w:cs="Times New Roman"/>
          <w:sz w:val="24"/>
          <w:szCs w:val="24"/>
        </w:rPr>
        <w:t xml:space="preserve">Funding Application:  </w:t>
      </w:r>
      <w:r w:rsidRPr="009C3466">
        <w:rPr>
          <w:rFonts w:ascii="Times New Roman" w:hAnsi="Times New Roman" w:cs="Times New Roman"/>
          <w:sz w:val="24"/>
          <w:szCs w:val="24"/>
        </w:rPr>
        <w:t>CTE Local Application</w:t>
      </w:r>
    </w:p>
    <w:p w14:paraId="64D2C720" w14:textId="08870448" w:rsidR="00705177" w:rsidRDefault="0067133E" w:rsidP="000358DB">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BBF71A" wp14:editId="5E252BE4">
            <wp:extent cx="3638550" cy="1015373"/>
            <wp:effectExtent l="0" t="0" r="0" b="0"/>
            <wp:docPr id="1906632104" name="Picture 1906632104"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32104" name="Picture 3" descr="A screenshot of a computer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68716" cy="1023791"/>
                    </a:xfrm>
                    <a:prstGeom prst="rect">
                      <a:avLst/>
                    </a:prstGeom>
                  </pic:spPr>
                </pic:pic>
              </a:graphicData>
            </a:graphic>
          </wp:inline>
        </w:drawing>
      </w:r>
    </w:p>
    <w:p w14:paraId="5C94B265" w14:textId="77777777" w:rsidR="00A2694C" w:rsidRPr="00A2694C" w:rsidRDefault="00EA674A" w:rsidP="009C3466">
      <w:pPr>
        <w:pStyle w:val="ListParagraph"/>
        <w:numPr>
          <w:ilvl w:val="0"/>
          <w:numId w:val="15"/>
        </w:numPr>
        <w:rPr>
          <w:rFonts w:ascii="Times New Roman" w:hAnsi="Times New Roman" w:cs="Times New Roman"/>
          <w:color w:val="FF0000"/>
          <w:sz w:val="24"/>
          <w:szCs w:val="24"/>
        </w:rPr>
      </w:pPr>
      <w:r w:rsidRPr="009C3466">
        <w:rPr>
          <w:rFonts w:ascii="Times New Roman" w:hAnsi="Times New Roman" w:cs="Times New Roman"/>
          <w:sz w:val="24"/>
          <w:szCs w:val="24"/>
        </w:rPr>
        <w:t>Change Status To:  Draft Started</w:t>
      </w:r>
      <w:r w:rsidR="00FA4580">
        <w:rPr>
          <w:rFonts w:ascii="Times New Roman" w:hAnsi="Times New Roman" w:cs="Times New Roman"/>
          <w:sz w:val="24"/>
          <w:szCs w:val="24"/>
        </w:rPr>
        <w:t xml:space="preserve"> </w:t>
      </w:r>
    </w:p>
    <w:p w14:paraId="5BAB827B" w14:textId="51B9B655" w:rsidR="00CC0403" w:rsidRPr="00CC0403" w:rsidRDefault="00FA4580" w:rsidP="00A2694C">
      <w:pPr>
        <w:pStyle w:val="ListParagraph"/>
        <w:rPr>
          <w:rFonts w:ascii="Times New Roman" w:hAnsi="Times New Roman" w:cs="Times New Roman"/>
          <w:color w:val="FF0000"/>
          <w:sz w:val="24"/>
          <w:szCs w:val="24"/>
        </w:rPr>
      </w:pPr>
      <w:r>
        <w:rPr>
          <w:rFonts w:ascii="Times New Roman" w:hAnsi="Times New Roman" w:cs="Times New Roman"/>
          <w:sz w:val="24"/>
          <w:szCs w:val="24"/>
        </w:rPr>
        <w:t xml:space="preserve"> </w:t>
      </w:r>
    </w:p>
    <w:p w14:paraId="6923FAF6" w14:textId="33484DAE" w:rsidR="00EA674A" w:rsidRPr="00A2694C" w:rsidRDefault="00CC0403" w:rsidP="00CC0403">
      <w:pPr>
        <w:pStyle w:val="ListParagraph"/>
        <w:numPr>
          <w:ilvl w:val="1"/>
          <w:numId w:val="15"/>
        </w:numPr>
        <w:rPr>
          <w:rFonts w:ascii="Times New Roman" w:hAnsi="Times New Roman" w:cs="Times New Roman"/>
          <w:sz w:val="24"/>
          <w:szCs w:val="24"/>
        </w:rPr>
      </w:pPr>
      <w:r w:rsidRPr="00A2694C">
        <w:rPr>
          <w:rFonts w:ascii="Times New Roman" w:hAnsi="Times New Roman" w:cs="Times New Roman"/>
          <w:sz w:val="24"/>
          <w:szCs w:val="24"/>
        </w:rPr>
        <w:t>You must c</w:t>
      </w:r>
      <w:r w:rsidR="00FA4580" w:rsidRPr="00A2694C">
        <w:rPr>
          <w:rFonts w:ascii="Times New Roman" w:hAnsi="Times New Roman" w:cs="Times New Roman"/>
          <w:sz w:val="24"/>
          <w:szCs w:val="24"/>
        </w:rPr>
        <w:t xml:space="preserve">lick on </w:t>
      </w:r>
      <w:r w:rsidR="008677B0" w:rsidRPr="00A2694C">
        <w:rPr>
          <w:rFonts w:ascii="Times New Roman" w:hAnsi="Times New Roman" w:cs="Times New Roman"/>
          <w:sz w:val="24"/>
          <w:szCs w:val="24"/>
        </w:rPr>
        <w:t>“</w:t>
      </w:r>
      <w:r w:rsidR="008677B0" w:rsidRPr="00A2694C">
        <w:rPr>
          <w:rFonts w:ascii="Times New Roman" w:hAnsi="Times New Roman" w:cs="Times New Roman"/>
          <w:b/>
          <w:bCs/>
          <w:sz w:val="24"/>
          <w:szCs w:val="24"/>
          <w:u w:val="single"/>
        </w:rPr>
        <w:t>Draft Started</w:t>
      </w:r>
      <w:proofErr w:type="gramStart"/>
      <w:r w:rsidR="008677B0" w:rsidRPr="00A2694C">
        <w:rPr>
          <w:rFonts w:ascii="Times New Roman" w:hAnsi="Times New Roman" w:cs="Times New Roman"/>
          <w:sz w:val="24"/>
          <w:szCs w:val="24"/>
        </w:rPr>
        <w:t>” )</w:t>
      </w:r>
      <w:proofErr w:type="gramEnd"/>
    </w:p>
    <w:p w14:paraId="35D9A362" w14:textId="77777777" w:rsidR="00A5644C" w:rsidRPr="00CC0403" w:rsidRDefault="00A5644C" w:rsidP="00A5644C">
      <w:pPr>
        <w:pStyle w:val="ListParagraph"/>
        <w:ind w:left="1440"/>
        <w:rPr>
          <w:rFonts w:ascii="Times New Roman" w:hAnsi="Times New Roman" w:cs="Times New Roman"/>
          <w:color w:val="FF0000"/>
          <w:sz w:val="24"/>
          <w:szCs w:val="24"/>
        </w:rPr>
      </w:pPr>
    </w:p>
    <w:p w14:paraId="4F904005" w14:textId="276D4CFE" w:rsidR="0001541D" w:rsidRDefault="00310C3D" w:rsidP="0053152A">
      <w:pPr>
        <w:jc w:val="center"/>
        <w:rPr>
          <w:rFonts w:ascii="Times New Roman" w:hAnsi="Times New Roman" w:cs="Times New Roman"/>
          <w:sz w:val="28"/>
          <w:szCs w:val="28"/>
        </w:rPr>
      </w:pPr>
      <w:r w:rsidRPr="00310C3D">
        <w:rPr>
          <w:rFonts w:ascii="Times New Roman" w:hAnsi="Times New Roman" w:cs="Times New Roman"/>
          <w:noProof/>
          <w:sz w:val="28"/>
          <w:szCs w:val="28"/>
        </w:rPr>
        <w:drawing>
          <wp:inline distT="0" distB="0" distL="0" distR="0" wp14:anchorId="272F7E52" wp14:editId="797C321F">
            <wp:extent cx="6066430" cy="18288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9"/>
                    <a:stretch>
                      <a:fillRect/>
                    </a:stretch>
                  </pic:blipFill>
                  <pic:spPr>
                    <a:xfrm>
                      <a:off x="0" y="0"/>
                      <a:ext cx="6079050" cy="1832604"/>
                    </a:xfrm>
                    <a:prstGeom prst="rect">
                      <a:avLst/>
                    </a:prstGeom>
                  </pic:spPr>
                </pic:pic>
              </a:graphicData>
            </a:graphic>
          </wp:inline>
        </w:drawing>
      </w:r>
    </w:p>
    <w:p w14:paraId="62C376BB" w14:textId="77777777" w:rsidR="00A2694C" w:rsidRPr="00610DFA" w:rsidRDefault="00A2694C" w:rsidP="0053152A">
      <w:pPr>
        <w:jc w:val="center"/>
        <w:rPr>
          <w:rFonts w:ascii="Times New Roman" w:hAnsi="Times New Roman" w:cs="Times New Roman"/>
          <w:sz w:val="28"/>
          <w:szCs w:val="28"/>
        </w:rPr>
      </w:pPr>
    </w:p>
    <w:p w14:paraId="14790E5C" w14:textId="74F58EC9" w:rsidR="00EA674A" w:rsidRDefault="00EA674A" w:rsidP="009C3466">
      <w:pPr>
        <w:pStyle w:val="ListParagraph"/>
        <w:numPr>
          <w:ilvl w:val="0"/>
          <w:numId w:val="15"/>
        </w:numPr>
        <w:rPr>
          <w:rFonts w:ascii="Times New Roman" w:hAnsi="Times New Roman" w:cs="Times New Roman"/>
          <w:sz w:val="24"/>
          <w:szCs w:val="24"/>
        </w:rPr>
      </w:pPr>
      <w:r w:rsidRPr="009C3466">
        <w:rPr>
          <w:rFonts w:ascii="Times New Roman" w:hAnsi="Times New Roman" w:cs="Times New Roman"/>
          <w:sz w:val="24"/>
          <w:szCs w:val="24"/>
        </w:rPr>
        <w:t>Confirm</w:t>
      </w:r>
    </w:p>
    <w:p w14:paraId="6FF7CC7A" w14:textId="77777777" w:rsidR="00A2694C" w:rsidRPr="009C3466" w:rsidRDefault="00A2694C" w:rsidP="00A2694C">
      <w:pPr>
        <w:pStyle w:val="ListParagraph"/>
        <w:rPr>
          <w:rFonts w:ascii="Times New Roman" w:hAnsi="Times New Roman" w:cs="Times New Roman"/>
          <w:sz w:val="24"/>
          <w:szCs w:val="24"/>
        </w:rPr>
      </w:pPr>
    </w:p>
    <w:p w14:paraId="5C32DBB4" w14:textId="5F8DA163" w:rsidR="00D009EA" w:rsidRDefault="0034316F" w:rsidP="00252C55">
      <w:pPr>
        <w:jc w:val="center"/>
        <w:rPr>
          <w:rFonts w:ascii="Times New Roman" w:hAnsi="Times New Roman" w:cs="Times New Roman"/>
          <w:sz w:val="28"/>
          <w:szCs w:val="28"/>
        </w:rPr>
      </w:pPr>
      <w:bookmarkStart w:id="6" w:name="_Hlk63054478"/>
      <w:r w:rsidRPr="0034316F">
        <w:rPr>
          <w:rFonts w:ascii="Times New Roman" w:hAnsi="Times New Roman" w:cs="Times New Roman"/>
          <w:noProof/>
          <w:sz w:val="28"/>
          <w:szCs w:val="28"/>
        </w:rPr>
        <w:drawing>
          <wp:inline distT="0" distB="0" distL="0" distR="0" wp14:anchorId="57753040" wp14:editId="0F121ACE">
            <wp:extent cx="6294393" cy="1944806"/>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0"/>
                    <a:stretch>
                      <a:fillRect/>
                    </a:stretch>
                  </pic:blipFill>
                  <pic:spPr>
                    <a:xfrm>
                      <a:off x="0" y="0"/>
                      <a:ext cx="6301832" cy="1947105"/>
                    </a:xfrm>
                    <a:prstGeom prst="rect">
                      <a:avLst/>
                    </a:prstGeom>
                  </pic:spPr>
                </pic:pic>
              </a:graphicData>
            </a:graphic>
          </wp:inline>
        </w:drawing>
      </w:r>
    </w:p>
    <w:p w14:paraId="078DA728" w14:textId="3746F16A" w:rsidR="00A5644C" w:rsidRDefault="00A5644C">
      <w:r>
        <w:br w:type="page"/>
      </w:r>
    </w:p>
    <w:p w14:paraId="4ADF71DD" w14:textId="77777777" w:rsidR="00A5644C" w:rsidRPr="009C3466" w:rsidRDefault="00A5644C" w:rsidP="00A5644C">
      <w:pPr>
        <w:pStyle w:val="Heading1"/>
      </w:pPr>
      <w:bookmarkStart w:id="7" w:name="_Toc158062035"/>
      <w:r w:rsidRPr="009C3466">
        <w:lastRenderedPageBreak/>
        <w:t>Part I: Comprehensive Needs Assessment (CLNA)</w:t>
      </w:r>
      <w:bookmarkEnd w:id="7"/>
    </w:p>
    <w:p w14:paraId="791FF5E9" w14:textId="420A07EB" w:rsidR="00A5644C" w:rsidRDefault="00A5644C" w:rsidP="00A5644C">
      <w:pPr>
        <w:rPr>
          <w:rFonts w:ascii="Times New Roman" w:hAnsi="Times New Roman" w:cs="Times New Roman"/>
          <w:sz w:val="24"/>
          <w:szCs w:val="24"/>
        </w:rPr>
      </w:pPr>
      <w:r w:rsidRPr="005F0E1D">
        <w:rPr>
          <w:rFonts w:ascii="Times New Roman" w:hAnsi="Times New Roman" w:cs="Times New Roman"/>
          <w:sz w:val="24"/>
          <w:szCs w:val="24"/>
          <w:highlight w:val="yellow"/>
        </w:rPr>
        <w:t xml:space="preserve">Ratings for </w:t>
      </w:r>
      <w:r w:rsidR="00D95AB5" w:rsidRPr="005F0E1D">
        <w:rPr>
          <w:rFonts w:ascii="Times New Roman" w:hAnsi="Times New Roman" w:cs="Times New Roman"/>
          <w:sz w:val="24"/>
          <w:szCs w:val="24"/>
          <w:highlight w:val="yellow"/>
        </w:rPr>
        <w:t xml:space="preserve">the current CTE Local Application Period </w:t>
      </w:r>
      <w:r w:rsidRPr="005F0E1D">
        <w:rPr>
          <w:rFonts w:ascii="Times New Roman" w:hAnsi="Times New Roman" w:cs="Times New Roman"/>
          <w:sz w:val="24"/>
          <w:szCs w:val="24"/>
          <w:highlight w:val="yellow"/>
        </w:rPr>
        <w:t>202</w:t>
      </w:r>
      <w:r w:rsidR="00D95AB5" w:rsidRPr="005F0E1D">
        <w:rPr>
          <w:rFonts w:ascii="Times New Roman" w:hAnsi="Times New Roman" w:cs="Times New Roman"/>
          <w:sz w:val="24"/>
          <w:szCs w:val="24"/>
          <w:highlight w:val="yellow"/>
        </w:rPr>
        <w:t>4</w:t>
      </w:r>
      <w:r w:rsidRPr="005F0E1D">
        <w:rPr>
          <w:rFonts w:ascii="Times New Roman" w:hAnsi="Times New Roman" w:cs="Times New Roman"/>
          <w:sz w:val="24"/>
          <w:szCs w:val="24"/>
          <w:highlight w:val="yellow"/>
        </w:rPr>
        <w:t>-202</w:t>
      </w:r>
      <w:r w:rsidR="00D95AB5" w:rsidRPr="005F0E1D">
        <w:rPr>
          <w:rFonts w:ascii="Times New Roman" w:hAnsi="Times New Roman" w:cs="Times New Roman"/>
          <w:sz w:val="24"/>
          <w:szCs w:val="24"/>
          <w:highlight w:val="yellow"/>
        </w:rPr>
        <w:t>6</w:t>
      </w:r>
      <w:r w:rsidRPr="005F0E1D">
        <w:rPr>
          <w:rFonts w:ascii="Times New Roman" w:hAnsi="Times New Roman" w:cs="Times New Roman"/>
          <w:sz w:val="24"/>
          <w:szCs w:val="24"/>
          <w:highlight w:val="yellow"/>
        </w:rPr>
        <w:t xml:space="preserve"> must be entered for ALL areas of the CLNA.</w:t>
      </w:r>
      <w:r w:rsidRPr="0067018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6A584C7" w14:textId="091EC331" w:rsidR="0004259E" w:rsidRDefault="0004259E" w:rsidP="000425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32F348" wp14:editId="37373BAC">
            <wp:extent cx="771525" cy="1387950"/>
            <wp:effectExtent l="0" t="0" r="0" b="3175"/>
            <wp:docPr id="417115450" name="Picture 4171154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5450" name="Picture 4"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4846" cy="1393924"/>
                    </a:xfrm>
                    <a:prstGeom prst="rect">
                      <a:avLst/>
                    </a:prstGeom>
                  </pic:spPr>
                </pic:pic>
              </a:graphicData>
            </a:graphic>
          </wp:inline>
        </w:drawing>
      </w:r>
    </w:p>
    <w:p w14:paraId="4678A21C" w14:textId="77777777" w:rsidR="002C76E5" w:rsidRPr="005F0E1D" w:rsidRDefault="00A5644C" w:rsidP="00417C02">
      <w:pPr>
        <w:rPr>
          <w:rFonts w:ascii="Times New Roman" w:hAnsi="Times New Roman" w:cs="Times New Roman"/>
          <w:sz w:val="24"/>
          <w:szCs w:val="24"/>
          <w:highlight w:val="yellow"/>
        </w:rPr>
      </w:pPr>
      <w:r w:rsidRPr="005F0E1D">
        <w:rPr>
          <w:rFonts w:ascii="Times New Roman" w:hAnsi="Times New Roman" w:cs="Times New Roman"/>
          <w:sz w:val="24"/>
          <w:szCs w:val="24"/>
          <w:highlight w:val="yellow"/>
        </w:rPr>
        <w:t>Evaluation of Performance has t</w:t>
      </w:r>
      <w:r w:rsidR="00417C02" w:rsidRPr="005F0E1D">
        <w:rPr>
          <w:rFonts w:ascii="Times New Roman" w:hAnsi="Times New Roman" w:cs="Times New Roman"/>
          <w:sz w:val="24"/>
          <w:szCs w:val="24"/>
          <w:highlight w:val="yellow"/>
        </w:rPr>
        <w:t>wo</w:t>
      </w:r>
      <w:r w:rsidRPr="005F0E1D">
        <w:rPr>
          <w:rFonts w:ascii="Times New Roman" w:hAnsi="Times New Roman" w:cs="Times New Roman"/>
          <w:sz w:val="24"/>
          <w:szCs w:val="24"/>
          <w:highlight w:val="yellow"/>
        </w:rPr>
        <w:t xml:space="preserve"> boxes that require responses</w:t>
      </w:r>
      <w:r w:rsidR="002C76E5" w:rsidRPr="005F0E1D">
        <w:rPr>
          <w:rFonts w:ascii="Times New Roman" w:hAnsi="Times New Roman" w:cs="Times New Roman"/>
          <w:sz w:val="24"/>
          <w:szCs w:val="24"/>
          <w:highlight w:val="yellow"/>
        </w:rPr>
        <w:t>.</w:t>
      </w:r>
    </w:p>
    <w:p w14:paraId="58E80C66" w14:textId="77777777" w:rsidR="00A17487" w:rsidRPr="005F0E1D" w:rsidRDefault="00A17487" w:rsidP="00417C02">
      <w:pPr>
        <w:pStyle w:val="ListParagraph"/>
        <w:numPr>
          <w:ilvl w:val="0"/>
          <w:numId w:val="35"/>
        </w:numPr>
        <w:rPr>
          <w:rFonts w:ascii="Times New Roman" w:hAnsi="Times New Roman" w:cs="Times New Roman"/>
          <w:sz w:val="24"/>
          <w:szCs w:val="24"/>
          <w:highlight w:val="yellow"/>
        </w:rPr>
      </w:pPr>
      <w:r w:rsidRPr="005F0E1D">
        <w:rPr>
          <w:rFonts w:ascii="Times New Roman" w:hAnsi="Times New Roman" w:cs="Times New Roman"/>
          <w:sz w:val="24"/>
          <w:szCs w:val="24"/>
          <w:highlight w:val="yellow"/>
        </w:rPr>
        <w:t>Consultation Method</w:t>
      </w:r>
    </w:p>
    <w:p w14:paraId="39B975D3" w14:textId="6AD3C2E0" w:rsidR="00A5644C" w:rsidRPr="005F0E1D" w:rsidRDefault="0031179A" w:rsidP="00A17487">
      <w:pPr>
        <w:pStyle w:val="ListParagraph"/>
        <w:numPr>
          <w:ilvl w:val="1"/>
          <w:numId w:val="35"/>
        </w:numPr>
        <w:rPr>
          <w:rFonts w:ascii="Times New Roman" w:hAnsi="Times New Roman" w:cs="Times New Roman"/>
          <w:sz w:val="24"/>
          <w:szCs w:val="24"/>
          <w:highlight w:val="yellow"/>
        </w:rPr>
      </w:pPr>
      <w:r w:rsidRPr="005F0E1D">
        <w:rPr>
          <w:rFonts w:ascii="Times New Roman" w:hAnsi="Times New Roman" w:cs="Times New Roman"/>
          <w:sz w:val="24"/>
          <w:szCs w:val="24"/>
          <w:highlight w:val="yellow"/>
        </w:rPr>
        <w:t>Identify which stakeholders were involved, the feedback method used, and how the CTE Leadership Team used this information to determine the ratings, identify needs, and develop improvement strategies.)</w:t>
      </w:r>
    </w:p>
    <w:p w14:paraId="5F4D9BDD" w14:textId="77777777" w:rsidR="000A1C24" w:rsidRDefault="000A1C24" w:rsidP="00A17487">
      <w:pPr>
        <w:pStyle w:val="ListParagraph"/>
        <w:numPr>
          <w:ilvl w:val="1"/>
          <w:numId w:val="35"/>
        </w:numPr>
        <w:rPr>
          <w:rFonts w:ascii="Times New Roman" w:hAnsi="Times New Roman" w:cs="Times New Roman"/>
          <w:sz w:val="24"/>
          <w:szCs w:val="24"/>
        </w:rPr>
      </w:pPr>
    </w:p>
    <w:p w14:paraId="24198CC2" w14:textId="3846C18F" w:rsidR="00D31203" w:rsidRDefault="000A1C24" w:rsidP="00A17487">
      <w:pPr>
        <w:pStyle w:val="ListParagraph"/>
        <w:numPr>
          <w:ilvl w:val="1"/>
          <w:numId w:val="35"/>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7C5043" wp14:editId="506558FC">
            <wp:extent cx="4444488" cy="1762125"/>
            <wp:effectExtent l="0" t="0" r="0" b="0"/>
            <wp:docPr id="442124913" name="Picture 442124913"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24913" name="Picture 5" descr="A white and black text on a whit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75865" cy="1774565"/>
                    </a:xfrm>
                    <a:prstGeom prst="rect">
                      <a:avLst/>
                    </a:prstGeom>
                  </pic:spPr>
                </pic:pic>
              </a:graphicData>
            </a:graphic>
          </wp:inline>
        </w:drawing>
      </w:r>
    </w:p>
    <w:p w14:paraId="184894CC" w14:textId="77777777" w:rsidR="0037370B" w:rsidRPr="00A17487" w:rsidRDefault="0037370B" w:rsidP="0037370B">
      <w:pPr>
        <w:pStyle w:val="ListParagraph"/>
        <w:ind w:left="1440"/>
        <w:rPr>
          <w:rFonts w:ascii="Times New Roman" w:hAnsi="Times New Roman" w:cs="Times New Roman"/>
          <w:sz w:val="24"/>
          <w:szCs w:val="24"/>
        </w:rPr>
      </w:pPr>
    </w:p>
    <w:p w14:paraId="1E1D9C8D" w14:textId="77777777" w:rsidR="00A5644C" w:rsidRPr="005F0E1D" w:rsidRDefault="00A5644C" w:rsidP="00A5644C">
      <w:pPr>
        <w:pStyle w:val="ListParagraph"/>
        <w:numPr>
          <w:ilvl w:val="0"/>
          <w:numId w:val="34"/>
        </w:numPr>
        <w:rPr>
          <w:rFonts w:ascii="Times New Roman" w:hAnsi="Times New Roman" w:cs="Times New Roman"/>
          <w:sz w:val="24"/>
          <w:szCs w:val="24"/>
          <w:highlight w:val="yellow"/>
        </w:rPr>
      </w:pPr>
      <w:r w:rsidRPr="005F0E1D">
        <w:rPr>
          <w:rFonts w:ascii="Times New Roman" w:hAnsi="Times New Roman" w:cs="Times New Roman"/>
          <w:sz w:val="24"/>
          <w:szCs w:val="24"/>
          <w:highlight w:val="yellow"/>
        </w:rPr>
        <w:t>Identified Needs</w:t>
      </w:r>
    </w:p>
    <w:p w14:paraId="390A349E" w14:textId="64A7A54F" w:rsidR="00A17487" w:rsidRPr="005F0E1D" w:rsidRDefault="00BB08F6" w:rsidP="00A17487">
      <w:pPr>
        <w:pStyle w:val="ListParagraph"/>
        <w:numPr>
          <w:ilvl w:val="1"/>
          <w:numId w:val="34"/>
        </w:numPr>
        <w:rPr>
          <w:rFonts w:ascii="Times New Roman" w:hAnsi="Times New Roman" w:cs="Times New Roman"/>
          <w:sz w:val="24"/>
          <w:szCs w:val="24"/>
          <w:highlight w:val="yellow"/>
        </w:rPr>
      </w:pPr>
      <w:r w:rsidRPr="005F0E1D">
        <w:rPr>
          <w:rFonts w:ascii="Times New Roman" w:hAnsi="Times New Roman" w:cs="Times New Roman"/>
          <w:sz w:val="24"/>
          <w:szCs w:val="24"/>
          <w:highlight w:val="yellow"/>
        </w:rPr>
        <w:t>Use the ratings and other feedback to identify areas of need. The CTE Leadership Team will determine the specific needs to be addressed. List the identified needs.</w:t>
      </w:r>
    </w:p>
    <w:p w14:paraId="78D80B78" w14:textId="77777777" w:rsidR="0037370B" w:rsidRPr="005F0E1D" w:rsidRDefault="0037370B" w:rsidP="00A17487">
      <w:pPr>
        <w:pStyle w:val="ListParagraph"/>
        <w:numPr>
          <w:ilvl w:val="1"/>
          <w:numId w:val="34"/>
        </w:numPr>
        <w:rPr>
          <w:rFonts w:ascii="Times New Roman" w:hAnsi="Times New Roman" w:cs="Times New Roman"/>
          <w:sz w:val="24"/>
          <w:szCs w:val="24"/>
          <w:highlight w:val="yellow"/>
        </w:rPr>
      </w:pPr>
    </w:p>
    <w:p w14:paraId="5492F91B" w14:textId="21B26D4A" w:rsidR="0037370B" w:rsidRDefault="0037370B" w:rsidP="00A17487">
      <w:pPr>
        <w:pStyle w:val="ListParagraph"/>
        <w:numPr>
          <w:ilvl w:val="1"/>
          <w:numId w:val="34"/>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177F15" wp14:editId="38E9E898">
            <wp:extent cx="4531735" cy="962025"/>
            <wp:effectExtent l="0" t="0" r="2540" b="0"/>
            <wp:docPr id="1868855896" name="Picture 186885589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55896" name="Picture 6" descr="A white background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629975" cy="982880"/>
                    </a:xfrm>
                    <a:prstGeom prst="rect">
                      <a:avLst/>
                    </a:prstGeom>
                  </pic:spPr>
                </pic:pic>
              </a:graphicData>
            </a:graphic>
          </wp:inline>
        </w:drawing>
      </w:r>
    </w:p>
    <w:p w14:paraId="0526973F" w14:textId="77777777" w:rsidR="00BB08F6" w:rsidRPr="00BB08F6" w:rsidRDefault="00BB08F6" w:rsidP="00BB08F6">
      <w:pPr>
        <w:rPr>
          <w:rFonts w:ascii="Times New Roman" w:hAnsi="Times New Roman" w:cs="Times New Roman"/>
          <w:sz w:val="24"/>
          <w:szCs w:val="24"/>
        </w:rPr>
      </w:pPr>
    </w:p>
    <w:p w14:paraId="710B84BE" w14:textId="4A9AE948" w:rsidR="00A5644C" w:rsidRDefault="00A5644C" w:rsidP="00A5644C">
      <w:pPr>
        <w:rPr>
          <w:rFonts w:ascii="Times New Roman" w:hAnsi="Times New Roman" w:cs="Times New Roman"/>
          <w:sz w:val="24"/>
          <w:szCs w:val="24"/>
        </w:rPr>
      </w:pPr>
      <w:r>
        <w:rPr>
          <w:rFonts w:ascii="Times New Roman" w:hAnsi="Times New Roman" w:cs="Times New Roman"/>
          <w:sz w:val="24"/>
          <w:szCs w:val="24"/>
        </w:rPr>
        <w:lastRenderedPageBreak/>
        <w:t xml:space="preserve">All other CLNA sections have </w:t>
      </w:r>
      <w:r w:rsidR="00B84EE0">
        <w:rPr>
          <w:rFonts w:ascii="Times New Roman" w:hAnsi="Times New Roman" w:cs="Times New Roman"/>
          <w:sz w:val="24"/>
          <w:szCs w:val="24"/>
        </w:rPr>
        <w:t xml:space="preserve">four </w:t>
      </w:r>
      <w:r>
        <w:rPr>
          <w:rFonts w:ascii="Times New Roman" w:hAnsi="Times New Roman" w:cs="Times New Roman"/>
          <w:sz w:val="24"/>
          <w:szCs w:val="24"/>
        </w:rPr>
        <w:t>boxes</w:t>
      </w:r>
      <w:r w:rsidR="00B84EE0">
        <w:rPr>
          <w:rFonts w:ascii="Times New Roman" w:hAnsi="Times New Roman" w:cs="Times New Roman"/>
          <w:sz w:val="24"/>
          <w:szCs w:val="24"/>
        </w:rPr>
        <w:t>, three of which,</w:t>
      </w:r>
      <w:r>
        <w:rPr>
          <w:rFonts w:ascii="Times New Roman" w:hAnsi="Times New Roman" w:cs="Times New Roman"/>
          <w:sz w:val="24"/>
          <w:szCs w:val="24"/>
        </w:rPr>
        <w:t xml:space="preserve"> require responses </w:t>
      </w:r>
      <w:r w:rsidR="000000DA">
        <w:rPr>
          <w:rFonts w:ascii="Times New Roman" w:hAnsi="Times New Roman" w:cs="Times New Roman"/>
          <w:sz w:val="24"/>
          <w:szCs w:val="24"/>
        </w:rPr>
        <w:t xml:space="preserve">from the PSU </w:t>
      </w:r>
      <w:r>
        <w:rPr>
          <w:rFonts w:ascii="Times New Roman" w:hAnsi="Times New Roman" w:cs="Times New Roman"/>
          <w:sz w:val="24"/>
          <w:szCs w:val="24"/>
        </w:rPr>
        <w:t>upon completion of CLNA.  They included:</w:t>
      </w:r>
    </w:p>
    <w:p w14:paraId="61F05DB7" w14:textId="77777777" w:rsidR="00A5644C" w:rsidRDefault="00A5644C" w:rsidP="00A5644C">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Consultation Method</w:t>
      </w:r>
    </w:p>
    <w:p w14:paraId="3194820C" w14:textId="77777777" w:rsidR="00A5644C" w:rsidRDefault="00A5644C" w:rsidP="00A5644C">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Identified Need</w:t>
      </w:r>
    </w:p>
    <w:p w14:paraId="294DD3C3" w14:textId="77777777" w:rsidR="00A5644C" w:rsidRDefault="00A5644C" w:rsidP="00A5644C">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Describe how the identified needs will be addressed using the format below:</w:t>
      </w:r>
    </w:p>
    <w:p w14:paraId="2AC1C4A5" w14:textId="6D6C7B1C" w:rsidR="007910B0" w:rsidRDefault="007910B0" w:rsidP="00C72BDC">
      <w:pPr>
        <w:pStyle w:val="ListParagraph"/>
        <w:numPr>
          <w:ilvl w:val="1"/>
          <w:numId w:val="35"/>
        </w:numPr>
        <w:rPr>
          <w:rFonts w:ascii="Times New Roman" w:hAnsi="Times New Roman" w:cs="Times New Roman"/>
          <w:sz w:val="24"/>
          <w:szCs w:val="24"/>
        </w:rPr>
      </w:pPr>
      <w:r w:rsidRPr="007910B0">
        <w:rPr>
          <w:rFonts w:ascii="Times New Roman" w:hAnsi="Times New Roman" w:cs="Times New Roman"/>
          <w:sz w:val="24"/>
          <w:szCs w:val="24"/>
        </w:rPr>
        <w:t>After needs have been identified within a particular CLNA section, the CTE Director and the CTE Leadership Team will identify at least one need per section to address during the next two-year period and will write strategies to address the</w:t>
      </w:r>
      <w:r w:rsidR="00C72BDC">
        <w:rPr>
          <w:rFonts w:ascii="Times New Roman" w:hAnsi="Times New Roman" w:cs="Times New Roman"/>
          <w:sz w:val="24"/>
          <w:szCs w:val="24"/>
        </w:rPr>
        <w:t xml:space="preserve"> </w:t>
      </w:r>
      <w:r w:rsidRPr="00C72BDC">
        <w:rPr>
          <w:rFonts w:ascii="Times New Roman" w:hAnsi="Times New Roman" w:cs="Times New Roman"/>
          <w:sz w:val="24"/>
          <w:szCs w:val="24"/>
        </w:rPr>
        <w:t>need(s.) Strategies are then broken down into action steps.</w:t>
      </w:r>
    </w:p>
    <w:p w14:paraId="3FA02137" w14:textId="77777777" w:rsidR="00C72BDC" w:rsidRPr="00C72BDC" w:rsidRDefault="00C72BDC" w:rsidP="00C72BDC">
      <w:pPr>
        <w:pStyle w:val="ListParagraph"/>
        <w:ind w:left="1440"/>
        <w:rPr>
          <w:rFonts w:ascii="Times New Roman" w:hAnsi="Times New Roman" w:cs="Times New Roman"/>
          <w:sz w:val="24"/>
          <w:szCs w:val="24"/>
        </w:rPr>
      </w:pPr>
    </w:p>
    <w:p w14:paraId="6F5EB9DA" w14:textId="77777777" w:rsidR="00C72BDC" w:rsidRDefault="007910B0" w:rsidP="00C72BDC">
      <w:pPr>
        <w:pStyle w:val="ListParagraph"/>
        <w:numPr>
          <w:ilvl w:val="1"/>
          <w:numId w:val="35"/>
        </w:numPr>
        <w:rPr>
          <w:rFonts w:ascii="Times New Roman" w:hAnsi="Times New Roman" w:cs="Times New Roman"/>
          <w:sz w:val="24"/>
          <w:szCs w:val="24"/>
        </w:rPr>
      </w:pPr>
      <w:r w:rsidRPr="007910B0">
        <w:rPr>
          <w:rFonts w:ascii="Times New Roman" w:hAnsi="Times New Roman" w:cs="Times New Roman"/>
          <w:sz w:val="24"/>
          <w:szCs w:val="24"/>
        </w:rPr>
        <w:t xml:space="preserve">Effective strategies include detailed information in the following areas: What, </w:t>
      </w:r>
      <w:proofErr w:type="gramStart"/>
      <w:r w:rsidRPr="007910B0">
        <w:rPr>
          <w:rFonts w:ascii="Times New Roman" w:hAnsi="Times New Roman" w:cs="Times New Roman"/>
          <w:sz w:val="24"/>
          <w:szCs w:val="24"/>
        </w:rPr>
        <w:t>Why</w:t>
      </w:r>
      <w:proofErr w:type="gramEnd"/>
      <w:r w:rsidRPr="007910B0">
        <w:rPr>
          <w:rFonts w:ascii="Times New Roman" w:hAnsi="Times New Roman" w:cs="Times New Roman"/>
          <w:sz w:val="24"/>
          <w:szCs w:val="24"/>
        </w:rPr>
        <w:t>, How, Who, and When.</w:t>
      </w:r>
    </w:p>
    <w:p w14:paraId="200CCB6C" w14:textId="77777777" w:rsidR="00C72BDC" w:rsidRPr="00C72BDC" w:rsidRDefault="00C72BDC" w:rsidP="00C72BDC">
      <w:pPr>
        <w:pStyle w:val="ListParagraph"/>
        <w:rPr>
          <w:rFonts w:ascii="Times New Roman" w:hAnsi="Times New Roman" w:cs="Times New Roman"/>
          <w:sz w:val="24"/>
          <w:szCs w:val="24"/>
        </w:rPr>
      </w:pPr>
    </w:p>
    <w:p w14:paraId="307C982C" w14:textId="77777777" w:rsidR="00C72BDC" w:rsidRDefault="007910B0" w:rsidP="00C72BDC">
      <w:pPr>
        <w:pStyle w:val="ListParagraph"/>
        <w:numPr>
          <w:ilvl w:val="2"/>
          <w:numId w:val="35"/>
        </w:numPr>
        <w:rPr>
          <w:rFonts w:ascii="Times New Roman" w:hAnsi="Times New Roman" w:cs="Times New Roman"/>
          <w:sz w:val="24"/>
          <w:szCs w:val="24"/>
        </w:rPr>
      </w:pPr>
      <w:r w:rsidRPr="00C72BDC">
        <w:rPr>
          <w:rFonts w:ascii="Times New Roman" w:hAnsi="Times New Roman" w:cs="Times New Roman"/>
          <w:sz w:val="24"/>
          <w:szCs w:val="24"/>
        </w:rPr>
        <w:t>What - What are the real results we want to achieve?</w:t>
      </w:r>
    </w:p>
    <w:p w14:paraId="04E84800" w14:textId="77777777" w:rsidR="00C72BDC" w:rsidRDefault="007910B0" w:rsidP="00C72BDC">
      <w:pPr>
        <w:pStyle w:val="ListParagraph"/>
        <w:numPr>
          <w:ilvl w:val="2"/>
          <w:numId w:val="35"/>
        </w:numPr>
        <w:rPr>
          <w:rFonts w:ascii="Times New Roman" w:hAnsi="Times New Roman" w:cs="Times New Roman"/>
          <w:sz w:val="24"/>
          <w:szCs w:val="24"/>
        </w:rPr>
      </w:pPr>
      <w:r w:rsidRPr="00C72BDC">
        <w:rPr>
          <w:rFonts w:ascii="Times New Roman" w:hAnsi="Times New Roman" w:cs="Times New Roman"/>
          <w:sz w:val="24"/>
          <w:szCs w:val="24"/>
        </w:rPr>
        <w:t>Why - Why do we want to achieve these results? What are the benefits to the stakeholders?</w:t>
      </w:r>
    </w:p>
    <w:p w14:paraId="65A7A574" w14:textId="77777777" w:rsidR="00C72BDC" w:rsidRDefault="007910B0" w:rsidP="00C72BDC">
      <w:pPr>
        <w:pStyle w:val="ListParagraph"/>
        <w:numPr>
          <w:ilvl w:val="2"/>
          <w:numId w:val="35"/>
        </w:numPr>
        <w:rPr>
          <w:rFonts w:ascii="Times New Roman" w:hAnsi="Times New Roman" w:cs="Times New Roman"/>
          <w:sz w:val="24"/>
          <w:szCs w:val="24"/>
        </w:rPr>
      </w:pPr>
      <w:r w:rsidRPr="00C72BDC">
        <w:rPr>
          <w:rFonts w:ascii="Times New Roman" w:hAnsi="Times New Roman" w:cs="Times New Roman"/>
          <w:sz w:val="24"/>
          <w:szCs w:val="24"/>
        </w:rPr>
        <w:t>How - How can we best achieve these results? What are the key strategies to achieve success?</w:t>
      </w:r>
    </w:p>
    <w:p w14:paraId="2B7379B4" w14:textId="77777777" w:rsidR="00C72BDC" w:rsidRDefault="007910B0" w:rsidP="00C72BDC">
      <w:pPr>
        <w:pStyle w:val="ListParagraph"/>
        <w:numPr>
          <w:ilvl w:val="2"/>
          <w:numId w:val="35"/>
        </w:numPr>
        <w:rPr>
          <w:rFonts w:ascii="Times New Roman" w:hAnsi="Times New Roman" w:cs="Times New Roman"/>
          <w:sz w:val="24"/>
          <w:szCs w:val="24"/>
        </w:rPr>
      </w:pPr>
      <w:r w:rsidRPr="00C72BDC">
        <w:rPr>
          <w:rFonts w:ascii="Times New Roman" w:hAnsi="Times New Roman" w:cs="Times New Roman"/>
          <w:sz w:val="24"/>
          <w:szCs w:val="24"/>
        </w:rPr>
        <w:t>Who - Who will be responsible for achieving each step?</w:t>
      </w:r>
    </w:p>
    <w:p w14:paraId="73E23DE0" w14:textId="379D5FDD" w:rsidR="007910B0" w:rsidRDefault="007910B0" w:rsidP="00C72BDC">
      <w:pPr>
        <w:pStyle w:val="ListParagraph"/>
        <w:numPr>
          <w:ilvl w:val="2"/>
          <w:numId w:val="35"/>
        </w:numPr>
        <w:rPr>
          <w:rFonts w:ascii="Times New Roman" w:hAnsi="Times New Roman" w:cs="Times New Roman"/>
          <w:sz w:val="24"/>
          <w:szCs w:val="24"/>
        </w:rPr>
      </w:pPr>
      <w:r w:rsidRPr="00C72BDC">
        <w:rPr>
          <w:rFonts w:ascii="Times New Roman" w:hAnsi="Times New Roman" w:cs="Times New Roman"/>
          <w:sz w:val="24"/>
          <w:szCs w:val="24"/>
        </w:rPr>
        <w:t>When - When will each step take place and what will be the deadline to store the artifact?</w:t>
      </w:r>
    </w:p>
    <w:p w14:paraId="4F707EFB" w14:textId="12AABF5C" w:rsidR="00D4664D" w:rsidRDefault="00D4664D" w:rsidP="00D4664D">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You can use the following Effective Strategy Template</w:t>
      </w:r>
      <w:r w:rsidR="00787D51">
        <w:rPr>
          <w:rFonts w:ascii="Times New Roman" w:hAnsi="Times New Roman" w:cs="Times New Roman"/>
          <w:sz w:val="24"/>
          <w:szCs w:val="24"/>
        </w:rPr>
        <w:t xml:space="preserve"> or detailed bulleted list inclusive of all require</w:t>
      </w:r>
      <w:r w:rsidR="00577F73">
        <w:rPr>
          <w:rFonts w:ascii="Times New Roman" w:hAnsi="Times New Roman" w:cs="Times New Roman"/>
          <w:sz w:val="24"/>
          <w:szCs w:val="24"/>
        </w:rPr>
        <w:t>ments.</w:t>
      </w:r>
    </w:p>
    <w:p w14:paraId="6F992E0F" w14:textId="77777777" w:rsidR="003740E1" w:rsidRDefault="003740E1" w:rsidP="00D4664D">
      <w:pPr>
        <w:pStyle w:val="ListParagraph"/>
        <w:numPr>
          <w:ilvl w:val="1"/>
          <w:numId w:val="35"/>
        </w:numPr>
        <w:rPr>
          <w:rFonts w:ascii="Times New Roman" w:hAnsi="Times New Roman" w:cs="Times New Roman"/>
          <w:sz w:val="24"/>
          <w:szCs w:val="24"/>
        </w:rPr>
      </w:pPr>
    </w:p>
    <w:p w14:paraId="1D378A7A" w14:textId="37B8CA6C" w:rsidR="00577F73" w:rsidRDefault="003740E1" w:rsidP="00D4664D">
      <w:pPr>
        <w:pStyle w:val="ListParagraph"/>
        <w:numPr>
          <w:ilvl w:val="1"/>
          <w:numId w:val="35"/>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3A6035" wp14:editId="01CCFAFE">
            <wp:extent cx="4628879" cy="3438525"/>
            <wp:effectExtent l="0" t="0" r="635" b="0"/>
            <wp:docPr id="639286558" name="Picture 6392865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86558" name="Picture 7"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640103" cy="3446863"/>
                    </a:xfrm>
                    <a:prstGeom prst="rect">
                      <a:avLst/>
                    </a:prstGeom>
                  </pic:spPr>
                </pic:pic>
              </a:graphicData>
            </a:graphic>
          </wp:inline>
        </w:drawing>
      </w:r>
    </w:p>
    <w:p w14:paraId="593D677F" w14:textId="77777777" w:rsidR="003740E1" w:rsidRPr="00A86C74" w:rsidRDefault="003740E1" w:rsidP="00A86C74">
      <w:pPr>
        <w:rPr>
          <w:rFonts w:ascii="Times New Roman" w:hAnsi="Times New Roman" w:cs="Times New Roman"/>
          <w:sz w:val="24"/>
          <w:szCs w:val="24"/>
        </w:rPr>
      </w:pPr>
    </w:p>
    <w:p w14:paraId="674E6F8F" w14:textId="776A11EB" w:rsidR="00D229FA" w:rsidRPr="000C670A" w:rsidRDefault="00E32E4F" w:rsidP="00027D70">
      <w:pPr>
        <w:rPr>
          <w:rFonts w:ascii="Times New Roman" w:hAnsi="Times New Roman" w:cs="Times New Roman"/>
          <w:sz w:val="24"/>
          <w:szCs w:val="24"/>
          <w:highlight w:val="yellow"/>
        </w:rPr>
      </w:pPr>
      <w:r w:rsidRPr="000C670A">
        <w:rPr>
          <w:rFonts w:ascii="Times New Roman" w:hAnsi="Times New Roman" w:cs="Times New Roman"/>
          <w:sz w:val="24"/>
          <w:szCs w:val="24"/>
          <w:highlight w:val="yellow"/>
        </w:rPr>
        <w:lastRenderedPageBreak/>
        <w:t xml:space="preserve">The fourth </w:t>
      </w:r>
      <w:r w:rsidR="00027D70" w:rsidRPr="000C670A">
        <w:rPr>
          <w:rFonts w:ascii="Times New Roman" w:hAnsi="Times New Roman" w:cs="Times New Roman"/>
          <w:sz w:val="24"/>
          <w:szCs w:val="24"/>
          <w:highlight w:val="yellow"/>
        </w:rPr>
        <w:t>textbox included</w:t>
      </w:r>
      <w:r w:rsidRPr="000C670A">
        <w:rPr>
          <w:rFonts w:ascii="Times New Roman" w:hAnsi="Times New Roman" w:cs="Times New Roman"/>
          <w:sz w:val="24"/>
          <w:szCs w:val="24"/>
          <w:highlight w:val="yellow"/>
        </w:rPr>
        <w:t xml:space="preserve"> is</w:t>
      </w:r>
      <w:r w:rsidR="00027D70" w:rsidRPr="000C670A">
        <w:rPr>
          <w:rFonts w:ascii="Times New Roman" w:hAnsi="Times New Roman" w:cs="Times New Roman"/>
          <w:sz w:val="24"/>
          <w:szCs w:val="24"/>
          <w:highlight w:val="yellow"/>
        </w:rPr>
        <w:t xml:space="preserve"> to allow Regional Coordinators to provide feedback</w:t>
      </w:r>
      <w:r w:rsidR="00D229FA" w:rsidRPr="000C670A">
        <w:rPr>
          <w:rFonts w:ascii="Times New Roman" w:hAnsi="Times New Roman" w:cs="Times New Roman"/>
          <w:sz w:val="24"/>
          <w:szCs w:val="24"/>
          <w:highlight w:val="yellow"/>
        </w:rPr>
        <w:t xml:space="preserve"> to PSUs.</w:t>
      </w:r>
    </w:p>
    <w:p w14:paraId="1E1FC0F9" w14:textId="55D4FF2E" w:rsidR="004F1801" w:rsidRPr="000C670A" w:rsidRDefault="004F1801" w:rsidP="00D229FA">
      <w:pPr>
        <w:pStyle w:val="ListParagraph"/>
        <w:numPr>
          <w:ilvl w:val="0"/>
          <w:numId w:val="33"/>
        </w:numPr>
        <w:rPr>
          <w:rFonts w:ascii="Times New Roman" w:hAnsi="Times New Roman" w:cs="Times New Roman"/>
          <w:sz w:val="24"/>
          <w:szCs w:val="24"/>
          <w:highlight w:val="yellow"/>
        </w:rPr>
      </w:pPr>
      <w:r w:rsidRPr="000C670A">
        <w:rPr>
          <w:rFonts w:ascii="Times New Roman" w:hAnsi="Times New Roman" w:cs="Times New Roman"/>
          <w:sz w:val="24"/>
          <w:szCs w:val="24"/>
          <w:highlight w:val="yellow"/>
        </w:rPr>
        <w:t>NCDPI Feedback</w:t>
      </w:r>
    </w:p>
    <w:p w14:paraId="0FBD7B18" w14:textId="4B3A54CE" w:rsidR="00D229FA" w:rsidRPr="000C670A" w:rsidRDefault="00D229FA" w:rsidP="00D229FA">
      <w:pPr>
        <w:pStyle w:val="ListParagraph"/>
        <w:numPr>
          <w:ilvl w:val="1"/>
          <w:numId w:val="33"/>
        </w:numPr>
        <w:rPr>
          <w:rFonts w:ascii="Times New Roman" w:hAnsi="Times New Roman" w:cs="Times New Roman"/>
          <w:sz w:val="24"/>
          <w:szCs w:val="24"/>
          <w:highlight w:val="yellow"/>
        </w:rPr>
      </w:pPr>
      <w:r w:rsidRPr="000C670A">
        <w:rPr>
          <w:rFonts w:ascii="Times New Roman" w:hAnsi="Times New Roman" w:cs="Times New Roman"/>
          <w:sz w:val="24"/>
          <w:szCs w:val="24"/>
          <w:highlight w:val="yellow"/>
        </w:rPr>
        <w:t>Upon review</w:t>
      </w:r>
      <w:r w:rsidR="00772C3D" w:rsidRPr="000C670A">
        <w:rPr>
          <w:rFonts w:ascii="Times New Roman" w:hAnsi="Times New Roman" w:cs="Times New Roman"/>
          <w:sz w:val="24"/>
          <w:szCs w:val="24"/>
          <w:highlight w:val="yellow"/>
        </w:rPr>
        <w:t xml:space="preserve"> the </w:t>
      </w:r>
      <w:r w:rsidR="00BE519A" w:rsidRPr="000C670A">
        <w:rPr>
          <w:rFonts w:ascii="Times New Roman" w:hAnsi="Times New Roman" w:cs="Times New Roman"/>
          <w:sz w:val="24"/>
          <w:szCs w:val="24"/>
          <w:highlight w:val="yellow"/>
        </w:rPr>
        <w:t>PSUs response</w:t>
      </w:r>
      <w:r w:rsidRPr="000C670A">
        <w:rPr>
          <w:rFonts w:ascii="Times New Roman" w:hAnsi="Times New Roman" w:cs="Times New Roman"/>
          <w:sz w:val="24"/>
          <w:szCs w:val="24"/>
          <w:highlight w:val="yellow"/>
        </w:rPr>
        <w:t xml:space="preserve">, the Regional Coordinator will provide appropriate feedback to the </w:t>
      </w:r>
      <w:r w:rsidR="00A86C74" w:rsidRPr="000C670A">
        <w:rPr>
          <w:rFonts w:ascii="Times New Roman" w:hAnsi="Times New Roman" w:cs="Times New Roman"/>
          <w:sz w:val="24"/>
          <w:szCs w:val="24"/>
          <w:highlight w:val="yellow"/>
        </w:rPr>
        <w:t xml:space="preserve">CTE Director regarding the information </w:t>
      </w:r>
      <w:r w:rsidR="00BE519A" w:rsidRPr="000C670A">
        <w:rPr>
          <w:rFonts w:ascii="Times New Roman" w:hAnsi="Times New Roman" w:cs="Times New Roman"/>
          <w:sz w:val="24"/>
          <w:szCs w:val="24"/>
          <w:highlight w:val="yellow"/>
        </w:rPr>
        <w:t>that has been</w:t>
      </w:r>
      <w:r w:rsidR="00A86C74" w:rsidRPr="000C670A">
        <w:rPr>
          <w:rFonts w:ascii="Times New Roman" w:hAnsi="Times New Roman" w:cs="Times New Roman"/>
          <w:sz w:val="24"/>
          <w:szCs w:val="24"/>
          <w:highlight w:val="yellow"/>
        </w:rPr>
        <w:t xml:space="preserve"> submitted.</w:t>
      </w:r>
    </w:p>
    <w:p w14:paraId="74311415" w14:textId="392532EC" w:rsidR="000445A3" w:rsidRPr="00D229FA" w:rsidRDefault="000445A3" w:rsidP="00D229FA">
      <w:pPr>
        <w:pStyle w:val="ListParagraph"/>
        <w:numPr>
          <w:ilvl w:val="1"/>
          <w:numId w:val="33"/>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F4B51" wp14:editId="286584AC">
            <wp:extent cx="5029200" cy="1485118"/>
            <wp:effectExtent l="0" t="0" r="0" b="1270"/>
            <wp:docPr id="448705677" name="Picture 4487056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05677" name="Picture 8"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6795" cy="1490314"/>
                    </a:xfrm>
                    <a:prstGeom prst="rect">
                      <a:avLst/>
                    </a:prstGeom>
                  </pic:spPr>
                </pic:pic>
              </a:graphicData>
            </a:graphic>
          </wp:inline>
        </w:drawing>
      </w:r>
    </w:p>
    <w:p w14:paraId="37A833FE" w14:textId="2037F401" w:rsidR="00A5644C" w:rsidRDefault="00A5644C">
      <w:r>
        <w:br w:type="page"/>
      </w:r>
    </w:p>
    <w:p w14:paraId="706500B6" w14:textId="1787BBD9" w:rsidR="003D35A7" w:rsidRPr="009C3466" w:rsidRDefault="0038452A" w:rsidP="004E6B06">
      <w:pPr>
        <w:pStyle w:val="Heading1"/>
        <w:rPr>
          <w:sz w:val="24"/>
          <w:szCs w:val="24"/>
        </w:rPr>
      </w:pPr>
      <w:bookmarkStart w:id="8" w:name="_Toc158062036"/>
      <w:r w:rsidRPr="009C3466">
        <w:lastRenderedPageBreak/>
        <w:t>Part I</w:t>
      </w:r>
      <w:r w:rsidR="00A5644C">
        <w:t>I</w:t>
      </w:r>
      <w:r w:rsidRPr="009C3466">
        <w:t>:</w:t>
      </w:r>
      <w:r w:rsidR="00B55BBE">
        <w:t xml:space="preserve"> </w:t>
      </w:r>
      <w:r w:rsidRPr="009C3466">
        <w:t>Data/Indicators of Performance</w:t>
      </w:r>
      <w:bookmarkEnd w:id="8"/>
    </w:p>
    <w:bookmarkEnd w:id="6"/>
    <w:p w14:paraId="32203195" w14:textId="63303DEF" w:rsidR="001551D8" w:rsidRPr="00BE23EB" w:rsidRDefault="001551D8" w:rsidP="001551D8">
      <w:pPr>
        <w:rPr>
          <w:rFonts w:ascii="Times New Roman" w:hAnsi="Times New Roman" w:cs="Times New Roman"/>
          <w:b/>
          <w:bCs/>
          <w:sz w:val="24"/>
          <w:szCs w:val="24"/>
        </w:rPr>
      </w:pPr>
      <w:r>
        <w:rPr>
          <w:rFonts w:ascii="Times New Roman" w:hAnsi="Times New Roman" w:cs="Times New Roman"/>
          <w:sz w:val="24"/>
          <w:szCs w:val="24"/>
        </w:rPr>
        <w:t>The first two pages (CTE Participants &amp; CTE Concentrators) are informational and do not require PSU/LEA responses.  The remaining pages provide data and require responses.  Respond to the following prompt in each Performance Indicator</w:t>
      </w:r>
      <w:r w:rsidR="008F34F0">
        <w:rPr>
          <w:rFonts w:ascii="Times New Roman" w:hAnsi="Times New Roman" w:cs="Times New Roman"/>
          <w:sz w:val="24"/>
          <w:szCs w:val="24"/>
        </w:rPr>
        <w:t xml:space="preserve"> </w:t>
      </w:r>
    </w:p>
    <w:p w14:paraId="181ADDC0" w14:textId="06234177" w:rsidR="001551D8" w:rsidRPr="005D486B" w:rsidRDefault="001551D8" w:rsidP="001551D8">
      <w:pPr>
        <w:rPr>
          <w:rFonts w:ascii="Times New Roman" w:hAnsi="Times New Roman" w:cs="Times New Roman"/>
          <w:b/>
          <w:bCs/>
          <w:i/>
          <w:iCs/>
          <w:strike/>
          <w:color w:val="FF0000"/>
          <w:sz w:val="24"/>
          <w:szCs w:val="24"/>
          <w:shd w:val="clear" w:color="auto" w:fill="FFFFFF"/>
        </w:rPr>
      </w:pPr>
      <w:r w:rsidRPr="00203758">
        <w:rPr>
          <w:rFonts w:ascii="Times New Roman" w:hAnsi="Times New Roman" w:cs="Times New Roman"/>
          <w:b/>
          <w:bCs/>
          <w:i/>
          <w:iCs/>
          <w:color w:val="000000"/>
          <w:sz w:val="24"/>
          <w:szCs w:val="24"/>
          <w:shd w:val="clear" w:color="auto" w:fill="FFFFFF"/>
        </w:rPr>
        <w:t>Describe how your CTE program will address</w:t>
      </w:r>
      <w:r w:rsidR="005D486B">
        <w:rPr>
          <w:rFonts w:ascii="Times New Roman" w:hAnsi="Times New Roman" w:cs="Times New Roman"/>
          <w:b/>
          <w:bCs/>
          <w:i/>
          <w:iCs/>
          <w:color w:val="000000"/>
          <w:sz w:val="24"/>
          <w:szCs w:val="24"/>
          <w:shd w:val="clear" w:color="auto" w:fill="FFFFFF"/>
        </w:rPr>
        <w:t xml:space="preserve"> No Meaningful Progress in overall performance and</w:t>
      </w:r>
      <w:r w:rsidRPr="00203758">
        <w:rPr>
          <w:rFonts w:ascii="Times New Roman" w:hAnsi="Times New Roman" w:cs="Times New Roman"/>
          <w:b/>
          <w:bCs/>
          <w:i/>
          <w:iCs/>
          <w:color w:val="000000"/>
          <w:sz w:val="24"/>
          <w:szCs w:val="24"/>
          <w:shd w:val="clear" w:color="auto" w:fill="FFFFFF"/>
        </w:rPr>
        <w:t xml:space="preserve"> the disparities or gaps in student performance</w:t>
      </w:r>
      <w:r w:rsidR="00416D45">
        <w:rPr>
          <w:rFonts w:ascii="Times New Roman" w:hAnsi="Times New Roman" w:cs="Times New Roman"/>
          <w:b/>
          <w:bCs/>
          <w:i/>
          <w:iCs/>
          <w:color w:val="000000"/>
          <w:sz w:val="24"/>
          <w:szCs w:val="24"/>
          <w:shd w:val="clear" w:color="auto" w:fill="FFFFFF"/>
        </w:rPr>
        <w:t>.</w:t>
      </w:r>
      <w:r w:rsidRPr="00203758">
        <w:rPr>
          <w:rFonts w:ascii="Times New Roman" w:hAnsi="Times New Roman" w:cs="Times New Roman"/>
          <w:b/>
          <w:bCs/>
          <w:i/>
          <w:iCs/>
          <w:color w:val="000000"/>
          <w:sz w:val="24"/>
          <w:szCs w:val="24"/>
          <w:shd w:val="clear" w:color="auto" w:fill="FFFFFF"/>
        </w:rPr>
        <w:t xml:space="preserve"> </w:t>
      </w:r>
    </w:p>
    <w:p w14:paraId="7A160B62" w14:textId="5B053C19" w:rsidR="003142EF" w:rsidRPr="00A2694C" w:rsidRDefault="007A4793" w:rsidP="003142EF">
      <w:pPr>
        <w:rPr>
          <w:rFonts w:ascii="Times New Roman" w:hAnsi="Times New Roman" w:cs="Times New Roman"/>
          <w:b/>
          <w:bCs/>
          <w:noProof/>
          <w:sz w:val="24"/>
          <w:szCs w:val="24"/>
        </w:rPr>
      </w:pPr>
      <w:r w:rsidRPr="00A2694C">
        <w:rPr>
          <w:rFonts w:ascii="Times New Roman" w:hAnsi="Times New Roman" w:cs="Times New Roman"/>
          <w:b/>
          <w:bCs/>
          <w:noProof/>
          <w:sz w:val="24"/>
          <w:szCs w:val="24"/>
        </w:rPr>
        <w:t xml:space="preserve">What is </w:t>
      </w:r>
      <w:r w:rsidR="00B56727" w:rsidRPr="00A2694C">
        <w:rPr>
          <w:rFonts w:ascii="Times New Roman" w:hAnsi="Times New Roman" w:cs="Times New Roman"/>
          <w:b/>
          <w:bCs/>
          <w:noProof/>
          <w:sz w:val="24"/>
          <w:szCs w:val="24"/>
        </w:rPr>
        <w:t>Meaningful Progress</w:t>
      </w:r>
      <w:r w:rsidR="003142EF" w:rsidRPr="00A2694C">
        <w:rPr>
          <w:rFonts w:ascii="Times New Roman" w:hAnsi="Times New Roman" w:cs="Times New Roman"/>
          <w:b/>
          <w:bCs/>
          <w:noProof/>
          <w:sz w:val="24"/>
          <w:szCs w:val="24"/>
        </w:rPr>
        <w:t xml:space="preserve"> and</w:t>
      </w:r>
      <w:r w:rsidR="00EF2B34" w:rsidRPr="00A2694C">
        <w:rPr>
          <w:rFonts w:ascii="Times New Roman" w:hAnsi="Times New Roman" w:cs="Times New Roman"/>
          <w:b/>
          <w:bCs/>
          <w:noProof/>
          <w:sz w:val="24"/>
          <w:szCs w:val="24"/>
        </w:rPr>
        <w:t xml:space="preserve"> what do I do if</w:t>
      </w:r>
      <w:r w:rsidR="00CB2809" w:rsidRPr="00A2694C">
        <w:rPr>
          <w:rFonts w:ascii="Times New Roman" w:hAnsi="Times New Roman" w:cs="Times New Roman"/>
          <w:b/>
          <w:bCs/>
          <w:noProof/>
          <w:sz w:val="24"/>
          <w:szCs w:val="24"/>
        </w:rPr>
        <w:t xml:space="preserve"> meaningful progress is not met?</w:t>
      </w:r>
    </w:p>
    <w:p w14:paraId="2852AF63" w14:textId="13FBC40F" w:rsidR="00C2004A" w:rsidRPr="00A2694C" w:rsidRDefault="00C2004A" w:rsidP="00C2004A">
      <w:pPr>
        <w:rPr>
          <w:rFonts w:ascii="Times New Roman" w:hAnsi="Times New Roman" w:cs="Times New Roman"/>
          <w:noProof/>
        </w:rPr>
      </w:pPr>
      <w:r w:rsidRPr="00A2694C">
        <w:rPr>
          <w:rFonts w:ascii="Times New Roman" w:hAnsi="Times New Roman" w:cs="Times New Roman"/>
          <w:noProof/>
        </w:rPr>
        <w:t>Us</w:t>
      </w:r>
      <w:r w:rsidR="008569A8" w:rsidRPr="00A2694C">
        <w:rPr>
          <w:rFonts w:ascii="Times New Roman" w:hAnsi="Times New Roman" w:cs="Times New Roman"/>
          <w:noProof/>
        </w:rPr>
        <w:t>e</w:t>
      </w:r>
      <w:r w:rsidRPr="00A2694C">
        <w:rPr>
          <w:rFonts w:ascii="Times New Roman" w:hAnsi="Times New Roman" w:cs="Times New Roman"/>
          <w:noProof/>
        </w:rPr>
        <w:t xml:space="preserve"> the </w:t>
      </w:r>
      <w:r w:rsidR="00AB2AA7" w:rsidRPr="00A2694C">
        <w:rPr>
          <w:rFonts w:ascii="Times New Roman" w:hAnsi="Times New Roman" w:cs="Times New Roman"/>
          <w:noProof/>
        </w:rPr>
        <w:t xml:space="preserve">guidelines below </w:t>
      </w:r>
      <w:r w:rsidR="002A00AC" w:rsidRPr="00A2694C">
        <w:rPr>
          <w:rFonts w:ascii="Times New Roman" w:hAnsi="Times New Roman" w:cs="Times New Roman"/>
          <w:noProof/>
        </w:rPr>
        <w:t>for each I</w:t>
      </w:r>
      <w:r w:rsidR="00AB2AA7" w:rsidRPr="00A2694C">
        <w:rPr>
          <w:rFonts w:ascii="Times New Roman" w:hAnsi="Times New Roman" w:cs="Times New Roman"/>
          <w:noProof/>
        </w:rPr>
        <w:t>ndicator of Performance</w:t>
      </w:r>
      <w:r w:rsidR="002A00AC" w:rsidRPr="00A2694C">
        <w:rPr>
          <w:rFonts w:ascii="Times New Roman" w:hAnsi="Times New Roman" w:cs="Times New Roman"/>
          <w:noProof/>
        </w:rPr>
        <w:t xml:space="preserve"> to determine if </w:t>
      </w:r>
      <w:r w:rsidR="00710EF0" w:rsidRPr="00A2694C">
        <w:rPr>
          <w:rFonts w:ascii="Times New Roman" w:hAnsi="Times New Roman" w:cs="Times New Roman"/>
          <w:noProof/>
        </w:rPr>
        <w:t xml:space="preserve">you district has </w:t>
      </w:r>
      <w:r w:rsidR="00256DBA" w:rsidRPr="00A2694C">
        <w:rPr>
          <w:rFonts w:ascii="Times New Roman" w:hAnsi="Times New Roman" w:cs="Times New Roman"/>
          <w:noProof/>
        </w:rPr>
        <w:t>m</w:t>
      </w:r>
      <w:r w:rsidR="00710EF0" w:rsidRPr="00A2694C">
        <w:rPr>
          <w:rFonts w:ascii="Times New Roman" w:hAnsi="Times New Roman" w:cs="Times New Roman"/>
          <w:noProof/>
        </w:rPr>
        <w:t>e</w:t>
      </w:r>
      <w:r w:rsidR="00B56727" w:rsidRPr="00A2694C">
        <w:rPr>
          <w:rFonts w:ascii="Times New Roman" w:hAnsi="Times New Roman" w:cs="Times New Roman"/>
          <w:noProof/>
        </w:rPr>
        <w:t>t “Meaningful Progress”</w:t>
      </w:r>
      <w:r w:rsidR="008569A8" w:rsidRPr="00A2694C">
        <w:rPr>
          <w:rFonts w:ascii="Times New Roman" w:hAnsi="Times New Roman" w:cs="Times New Roman"/>
          <w:noProof/>
        </w:rPr>
        <w:t>.</w:t>
      </w:r>
      <w:r w:rsidR="00471878" w:rsidRPr="00A2694C">
        <w:rPr>
          <w:rFonts w:ascii="Times New Roman" w:hAnsi="Times New Roman" w:cs="Times New Roman"/>
          <w:noProof/>
        </w:rPr>
        <w:t xml:space="preserve"> </w:t>
      </w:r>
    </w:p>
    <w:p w14:paraId="39596F05" w14:textId="0DF8A995" w:rsidR="003142EF" w:rsidRPr="00A2694C" w:rsidRDefault="004C5AA9" w:rsidP="00C2004A">
      <w:pPr>
        <w:pStyle w:val="ListParagraph"/>
        <w:numPr>
          <w:ilvl w:val="0"/>
          <w:numId w:val="33"/>
        </w:numPr>
        <w:rPr>
          <w:rFonts w:ascii="Times New Roman" w:hAnsi="Times New Roman" w:cs="Times New Roman"/>
          <w:noProof/>
        </w:rPr>
      </w:pPr>
      <w:r w:rsidRPr="00A2694C">
        <w:rPr>
          <w:rFonts w:ascii="Times New Roman" w:hAnsi="Times New Roman" w:cs="Times New Roman"/>
          <w:noProof/>
        </w:rPr>
        <w:t>Meaningful progress means that you m</w:t>
      </w:r>
      <w:r w:rsidR="003142EF" w:rsidRPr="00A2694C">
        <w:rPr>
          <w:rFonts w:ascii="Times New Roman" w:hAnsi="Times New Roman" w:cs="Times New Roman"/>
          <w:noProof/>
        </w:rPr>
        <w:t>et 90% of</w:t>
      </w:r>
      <w:r w:rsidR="003142EF" w:rsidRPr="00A2694C">
        <w:rPr>
          <w:rFonts w:ascii="Times New Roman" w:hAnsi="Times New Roman" w:cs="Times New Roman"/>
          <w:b/>
          <w:bCs/>
          <w:noProof/>
        </w:rPr>
        <w:t xml:space="preserve"> overall</w:t>
      </w:r>
      <w:r w:rsidR="003142EF" w:rsidRPr="00A2694C">
        <w:rPr>
          <w:rFonts w:ascii="Times New Roman" w:hAnsi="Times New Roman" w:cs="Times New Roman"/>
          <w:noProof/>
        </w:rPr>
        <w:t xml:space="preserve"> local benchmark for at least one of the previous two consecutive years.</w:t>
      </w:r>
    </w:p>
    <w:p w14:paraId="54D052B6" w14:textId="4A725027" w:rsidR="00374CB3" w:rsidRPr="00A2694C" w:rsidRDefault="00481ADB" w:rsidP="00C2004A">
      <w:pPr>
        <w:pStyle w:val="ListParagraph"/>
        <w:numPr>
          <w:ilvl w:val="0"/>
          <w:numId w:val="33"/>
        </w:numPr>
        <w:rPr>
          <w:rFonts w:ascii="Times New Roman" w:hAnsi="Times New Roman" w:cs="Times New Roman"/>
          <w:noProof/>
        </w:rPr>
      </w:pPr>
      <w:r w:rsidRPr="00A2694C">
        <w:rPr>
          <w:rFonts w:ascii="Times New Roman" w:hAnsi="Times New Roman" w:cs="Times New Roman"/>
          <w:noProof/>
        </w:rPr>
        <w:t xml:space="preserve">If you did </w:t>
      </w:r>
      <w:r w:rsidR="003142EF" w:rsidRPr="00A2694C">
        <w:rPr>
          <w:rFonts w:ascii="Times New Roman" w:hAnsi="Times New Roman" w:cs="Times New Roman"/>
          <w:noProof/>
        </w:rPr>
        <w:t xml:space="preserve">not meet 90% of </w:t>
      </w:r>
      <w:r w:rsidR="003142EF" w:rsidRPr="00A2694C">
        <w:rPr>
          <w:rFonts w:ascii="Times New Roman" w:hAnsi="Times New Roman" w:cs="Times New Roman"/>
          <w:b/>
          <w:bCs/>
          <w:noProof/>
        </w:rPr>
        <w:t>overall</w:t>
      </w:r>
      <w:r w:rsidR="003142EF" w:rsidRPr="00A2694C">
        <w:rPr>
          <w:rFonts w:ascii="Times New Roman" w:hAnsi="Times New Roman" w:cs="Times New Roman"/>
          <w:noProof/>
        </w:rPr>
        <w:t xml:space="preserve"> local benchmark for both of the previous two consecutive years</w:t>
      </w:r>
      <w:r w:rsidRPr="00A2694C">
        <w:rPr>
          <w:rFonts w:ascii="Times New Roman" w:hAnsi="Times New Roman" w:cs="Times New Roman"/>
          <w:noProof/>
        </w:rPr>
        <w:t xml:space="preserve"> then you “did not” meet meaningful progress</w:t>
      </w:r>
      <w:r w:rsidR="003142EF" w:rsidRPr="00A2694C">
        <w:rPr>
          <w:rFonts w:ascii="Times New Roman" w:hAnsi="Times New Roman" w:cs="Times New Roman"/>
          <w:noProof/>
        </w:rPr>
        <w:t>.</w:t>
      </w:r>
    </w:p>
    <w:p w14:paraId="76100E64" w14:textId="728927C6" w:rsidR="00226371" w:rsidRPr="00A2694C" w:rsidRDefault="00226371" w:rsidP="00226371">
      <w:pPr>
        <w:rPr>
          <w:rFonts w:ascii="Times New Roman" w:hAnsi="Times New Roman" w:cs="Times New Roman"/>
          <w:noProof/>
        </w:rPr>
      </w:pPr>
      <w:r w:rsidRPr="00A2694C">
        <w:rPr>
          <w:rFonts w:ascii="Times New Roman" w:hAnsi="Times New Roman" w:cs="Times New Roman"/>
          <w:noProof/>
        </w:rPr>
        <w:t xml:space="preserve">Check the appropriate box </w:t>
      </w:r>
      <w:r w:rsidR="00222EE7" w:rsidRPr="00A2694C">
        <w:rPr>
          <w:rFonts w:ascii="Times New Roman" w:hAnsi="Times New Roman" w:cs="Times New Roman"/>
          <w:noProof/>
        </w:rPr>
        <w:t xml:space="preserve">under each Indicator of Performance </w:t>
      </w:r>
      <w:r w:rsidRPr="00A2694C">
        <w:rPr>
          <w:rFonts w:ascii="Times New Roman" w:hAnsi="Times New Roman" w:cs="Times New Roman"/>
          <w:noProof/>
        </w:rPr>
        <w:t xml:space="preserve">based on the </w:t>
      </w:r>
      <w:r w:rsidR="00222EE7" w:rsidRPr="00A2694C">
        <w:rPr>
          <w:rFonts w:ascii="Times New Roman" w:hAnsi="Times New Roman" w:cs="Times New Roman"/>
          <w:noProof/>
        </w:rPr>
        <w:t xml:space="preserve">above </w:t>
      </w:r>
      <w:r w:rsidRPr="00A2694C">
        <w:rPr>
          <w:rFonts w:ascii="Times New Roman" w:hAnsi="Times New Roman" w:cs="Times New Roman"/>
          <w:noProof/>
        </w:rPr>
        <w:t>guidelines.</w:t>
      </w:r>
    </w:p>
    <w:p w14:paraId="3CDD4584" w14:textId="4570F67B" w:rsidR="000C456F" w:rsidRDefault="000C456F" w:rsidP="002A00AC">
      <w:pPr>
        <w:rPr>
          <w:rFonts w:ascii="Times New Roman" w:hAnsi="Times New Roman" w:cs="Times New Roman"/>
          <w:noProof/>
          <w:color w:val="FF0000"/>
          <w:highlight w:val="cyan"/>
        </w:rPr>
      </w:pPr>
      <w:r>
        <w:rPr>
          <w:noProof/>
        </w:rPr>
        <w:drawing>
          <wp:inline distT="0" distB="0" distL="0" distR="0" wp14:anchorId="19AC954B" wp14:editId="02700CF0">
            <wp:extent cx="5943600" cy="916940"/>
            <wp:effectExtent l="19050" t="19050" r="19050" b="1651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36"/>
                    <a:stretch>
                      <a:fillRect/>
                    </a:stretch>
                  </pic:blipFill>
                  <pic:spPr>
                    <a:xfrm>
                      <a:off x="0" y="0"/>
                      <a:ext cx="5943600" cy="916940"/>
                    </a:xfrm>
                    <a:prstGeom prst="rect">
                      <a:avLst/>
                    </a:prstGeom>
                    <a:ln>
                      <a:solidFill>
                        <a:schemeClr val="tx1"/>
                      </a:solidFill>
                    </a:ln>
                  </pic:spPr>
                </pic:pic>
              </a:graphicData>
            </a:graphic>
          </wp:inline>
        </w:drawing>
      </w:r>
    </w:p>
    <w:p w14:paraId="02A0E957" w14:textId="00A3D541" w:rsidR="00374CB3" w:rsidRPr="00A2694C" w:rsidRDefault="00BA018D" w:rsidP="002A00AC">
      <w:pPr>
        <w:rPr>
          <w:rFonts w:ascii="Times New Roman" w:hAnsi="Times New Roman" w:cs="Times New Roman"/>
          <w:noProof/>
        </w:rPr>
      </w:pPr>
      <w:r w:rsidRPr="00A2694C">
        <w:rPr>
          <w:rFonts w:ascii="Times New Roman" w:hAnsi="Times New Roman" w:cs="Times New Roman"/>
          <w:noProof/>
        </w:rPr>
        <w:t xml:space="preserve">A specific </w:t>
      </w:r>
      <w:r w:rsidR="00F71864" w:rsidRPr="00A2694C">
        <w:rPr>
          <w:rFonts w:ascii="Times New Roman" w:hAnsi="Times New Roman" w:cs="Times New Roman"/>
          <w:noProof/>
        </w:rPr>
        <w:t>strategy</w:t>
      </w:r>
      <w:r w:rsidRPr="00A2694C">
        <w:rPr>
          <w:rFonts w:ascii="Times New Roman" w:hAnsi="Times New Roman" w:cs="Times New Roman"/>
          <w:noProof/>
        </w:rPr>
        <w:t xml:space="preserve"> must be </w:t>
      </w:r>
      <w:r w:rsidR="004A6AB1" w:rsidRPr="00A2694C">
        <w:rPr>
          <w:rFonts w:ascii="Times New Roman" w:hAnsi="Times New Roman" w:cs="Times New Roman"/>
          <w:noProof/>
        </w:rPr>
        <w:t>identified f</w:t>
      </w:r>
      <w:r w:rsidR="00C83246" w:rsidRPr="00A2694C">
        <w:rPr>
          <w:rFonts w:ascii="Times New Roman" w:hAnsi="Times New Roman" w:cs="Times New Roman"/>
          <w:noProof/>
        </w:rPr>
        <w:t>or each Indicator of Performance that is identified as “</w:t>
      </w:r>
      <w:r w:rsidR="00C37132" w:rsidRPr="00A2694C">
        <w:rPr>
          <w:rFonts w:ascii="Times New Roman" w:hAnsi="Times New Roman" w:cs="Times New Roman"/>
          <w:noProof/>
        </w:rPr>
        <w:t xml:space="preserve">Did </w:t>
      </w:r>
      <w:r w:rsidR="00614998" w:rsidRPr="00A2694C">
        <w:rPr>
          <w:rFonts w:ascii="Times New Roman" w:hAnsi="Times New Roman" w:cs="Times New Roman"/>
          <w:noProof/>
        </w:rPr>
        <w:t>not me</w:t>
      </w:r>
      <w:r w:rsidR="00C37132" w:rsidRPr="00A2694C">
        <w:rPr>
          <w:rFonts w:ascii="Times New Roman" w:hAnsi="Times New Roman" w:cs="Times New Roman"/>
          <w:noProof/>
        </w:rPr>
        <w:t>e</w:t>
      </w:r>
      <w:r w:rsidR="00614998" w:rsidRPr="00A2694C">
        <w:rPr>
          <w:rFonts w:ascii="Times New Roman" w:hAnsi="Times New Roman" w:cs="Times New Roman"/>
          <w:noProof/>
        </w:rPr>
        <w:t>t</w:t>
      </w:r>
      <w:r w:rsidR="00C37132" w:rsidRPr="00A2694C">
        <w:rPr>
          <w:rFonts w:ascii="Times New Roman" w:hAnsi="Times New Roman" w:cs="Times New Roman"/>
          <w:noProof/>
        </w:rPr>
        <w:t xml:space="preserve">” </w:t>
      </w:r>
      <w:r w:rsidR="00614998" w:rsidRPr="00A2694C">
        <w:rPr>
          <w:rFonts w:ascii="Times New Roman" w:hAnsi="Times New Roman" w:cs="Times New Roman"/>
          <w:noProof/>
        </w:rPr>
        <w:t>Meaningful Progress</w:t>
      </w:r>
      <w:r w:rsidRPr="00A2694C">
        <w:rPr>
          <w:rFonts w:ascii="Times New Roman" w:hAnsi="Times New Roman" w:cs="Times New Roman"/>
          <w:noProof/>
        </w:rPr>
        <w:t>.</w:t>
      </w:r>
    </w:p>
    <w:p w14:paraId="7217D7D1" w14:textId="7714BBF0" w:rsidR="007C44B4" w:rsidRPr="00A2694C" w:rsidRDefault="007C44B4" w:rsidP="007C44B4">
      <w:pPr>
        <w:rPr>
          <w:rFonts w:ascii="Times New Roman" w:hAnsi="Times New Roman" w:cs="Times New Roman"/>
          <w:noProof/>
        </w:rPr>
      </w:pPr>
      <w:r w:rsidRPr="00A2694C">
        <w:rPr>
          <w:rFonts w:ascii="Times New Roman" w:hAnsi="Times New Roman" w:cs="Times New Roman"/>
          <w:noProof/>
        </w:rPr>
        <w:t xml:space="preserve">If </w:t>
      </w:r>
      <w:r w:rsidR="00022515" w:rsidRPr="00A2694C">
        <w:rPr>
          <w:rFonts w:ascii="Times New Roman" w:hAnsi="Times New Roman" w:cs="Times New Roman"/>
          <w:noProof/>
        </w:rPr>
        <w:t xml:space="preserve">an </w:t>
      </w:r>
      <w:r w:rsidRPr="00A2694C">
        <w:rPr>
          <w:rFonts w:ascii="Times New Roman" w:hAnsi="Times New Roman" w:cs="Times New Roman"/>
          <w:noProof/>
        </w:rPr>
        <w:t>Indicator of Performance is identified as “</w:t>
      </w:r>
      <w:r w:rsidR="0089775A" w:rsidRPr="00A2694C">
        <w:rPr>
          <w:rFonts w:ascii="Times New Roman" w:hAnsi="Times New Roman" w:cs="Times New Roman"/>
          <w:noProof/>
        </w:rPr>
        <w:t>having no</w:t>
      </w:r>
      <w:r w:rsidRPr="00A2694C">
        <w:rPr>
          <w:rFonts w:ascii="Times New Roman" w:hAnsi="Times New Roman" w:cs="Times New Roman"/>
          <w:noProof/>
        </w:rPr>
        <w:t>t</w:t>
      </w:r>
      <w:r w:rsidR="0089775A" w:rsidRPr="00A2694C">
        <w:rPr>
          <w:rFonts w:ascii="Times New Roman" w:hAnsi="Times New Roman" w:cs="Times New Roman"/>
          <w:noProof/>
        </w:rPr>
        <w:t xml:space="preserve"> met</w:t>
      </w:r>
      <w:r w:rsidRPr="00A2694C">
        <w:rPr>
          <w:rFonts w:ascii="Times New Roman" w:hAnsi="Times New Roman" w:cs="Times New Roman"/>
          <w:noProof/>
        </w:rPr>
        <w:t xml:space="preserve"> Meaningful Progress”, </w:t>
      </w:r>
      <w:r w:rsidR="000F52A5" w:rsidRPr="00A2694C">
        <w:rPr>
          <w:rFonts w:ascii="Times New Roman" w:hAnsi="Times New Roman" w:cs="Times New Roman"/>
          <w:noProof/>
        </w:rPr>
        <w:t>a strategy to improve</w:t>
      </w:r>
      <w:r w:rsidR="00545D0B" w:rsidRPr="00A2694C">
        <w:rPr>
          <w:rFonts w:ascii="Times New Roman" w:hAnsi="Times New Roman" w:cs="Times New Roman"/>
          <w:noProof/>
        </w:rPr>
        <w:t xml:space="preserve"> </w:t>
      </w:r>
      <w:r w:rsidR="00F44267" w:rsidRPr="00A2694C">
        <w:rPr>
          <w:rFonts w:ascii="Times New Roman" w:hAnsi="Times New Roman" w:cs="Times New Roman"/>
          <w:noProof/>
        </w:rPr>
        <w:t xml:space="preserve">the </w:t>
      </w:r>
      <w:r w:rsidR="000F52A5" w:rsidRPr="00A2694C">
        <w:rPr>
          <w:rFonts w:ascii="Times New Roman" w:hAnsi="Times New Roman" w:cs="Times New Roman"/>
          <w:noProof/>
        </w:rPr>
        <w:t xml:space="preserve">indicator </w:t>
      </w:r>
      <w:r w:rsidR="00767ACE" w:rsidRPr="00A2694C">
        <w:rPr>
          <w:rFonts w:ascii="Times New Roman" w:hAnsi="Times New Roman" w:cs="Times New Roman"/>
          <w:noProof/>
        </w:rPr>
        <w:t xml:space="preserve">must </w:t>
      </w:r>
      <w:r w:rsidR="00545D0B" w:rsidRPr="00A2694C">
        <w:rPr>
          <w:rFonts w:ascii="Times New Roman" w:hAnsi="Times New Roman" w:cs="Times New Roman"/>
          <w:noProof/>
        </w:rPr>
        <w:t xml:space="preserve">be </w:t>
      </w:r>
      <w:r w:rsidR="00176803" w:rsidRPr="00A2694C">
        <w:rPr>
          <w:rFonts w:ascii="Times New Roman" w:hAnsi="Times New Roman" w:cs="Times New Roman"/>
          <w:noProof/>
        </w:rPr>
        <w:t>added</w:t>
      </w:r>
      <w:r w:rsidR="00545D0B" w:rsidRPr="00A2694C">
        <w:rPr>
          <w:rFonts w:ascii="Times New Roman" w:hAnsi="Times New Roman" w:cs="Times New Roman"/>
          <w:noProof/>
        </w:rPr>
        <w:t xml:space="preserve"> </w:t>
      </w:r>
      <w:r w:rsidR="009F054A" w:rsidRPr="00A2694C">
        <w:rPr>
          <w:rFonts w:ascii="Times New Roman" w:hAnsi="Times New Roman" w:cs="Times New Roman"/>
          <w:noProof/>
        </w:rPr>
        <w:t xml:space="preserve">or an existing strategy that targets the </w:t>
      </w:r>
      <w:r w:rsidR="000E4A57" w:rsidRPr="00A2694C">
        <w:rPr>
          <w:rFonts w:ascii="Times New Roman" w:hAnsi="Times New Roman" w:cs="Times New Roman"/>
          <w:noProof/>
        </w:rPr>
        <w:t>deficiency must be highlighted.</w:t>
      </w:r>
      <w:r w:rsidR="00022515" w:rsidRPr="00A2694C">
        <w:rPr>
          <w:rFonts w:ascii="Times New Roman" w:hAnsi="Times New Roman" w:cs="Times New Roman"/>
          <w:noProof/>
        </w:rPr>
        <w:t xml:space="preserve">  </w:t>
      </w:r>
      <w:r w:rsidR="00BA577A" w:rsidRPr="00A2694C">
        <w:rPr>
          <w:rFonts w:ascii="Times New Roman" w:hAnsi="Times New Roman" w:cs="Times New Roman"/>
          <w:noProof/>
        </w:rPr>
        <w:t>Contact your</w:t>
      </w:r>
      <w:r w:rsidR="00022515" w:rsidRPr="00A2694C">
        <w:rPr>
          <w:rFonts w:ascii="Times New Roman" w:hAnsi="Times New Roman" w:cs="Times New Roman"/>
          <w:noProof/>
        </w:rPr>
        <w:t xml:space="preserve"> Regional Coordinator for more specific instructions.</w:t>
      </w:r>
    </w:p>
    <w:p w14:paraId="25BBE2BC" w14:textId="525A19E7" w:rsidR="00DA2DE7" w:rsidRDefault="00DA2DE7" w:rsidP="007C44B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Please use the following guidance when writing responses to address “</w:t>
      </w:r>
      <w:r w:rsidRPr="00545F93">
        <w:rPr>
          <w:rFonts w:ascii="Times New Roman" w:hAnsi="Times New Roman" w:cs="Times New Roman"/>
          <w:b/>
          <w:bCs/>
          <w:color w:val="000000"/>
          <w:sz w:val="24"/>
          <w:szCs w:val="24"/>
          <w:shd w:val="clear" w:color="auto" w:fill="FFFFFF"/>
        </w:rPr>
        <w:t xml:space="preserve">No Meaningful </w:t>
      </w:r>
      <w:proofErr w:type="gramStart"/>
      <w:r w:rsidRPr="00545F93">
        <w:rPr>
          <w:rFonts w:ascii="Times New Roman" w:hAnsi="Times New Roman" w:cs="Times New Roman"/>
          <w:b/>
          <w:bCs/>
          <w:color w:val="000000"/>
          <w:sz w:val="24"/>
          <w:szCs w:val="24"/>
          <w:shd w:val="clear" w:color="auto" w:fill="FFFFFF"/>
        </w:rPr>
        <w:t>Progress</w:t>
      </w:r>
      <w:r>
        <w:rPr>
          <w:rFonts w:ascii="Times New Roman" w:hAnsi="Times New Roman" w:cs="Times New Roman"/>
          <w:color w:val="000000"/>
          <w:sz w:val="24"/>
          <w:szCs w:val="24"/>
          <w:shd w:val="clear" w:color="auto" w:fill="FFFFFF"/>
        </w:rPr>
        <w:t>”  for</w:t>
      </w:r>
      <w:proofErr w:type="gramEnd"/>
      <w:r>
        <w:rPr>
          <w:rFonts w:ascii="Times New Roman" w:hAnsi="Times New Roman" w:cs="Times New Roman"/>
          <w:color w:val="000000"/>
          <w:sz w:val="24"/>
          <w:szCs w:val="24"/>
          <w:shd w:val="clear" w:color="auto" w:fill="FFFFFF"/>
        </w:rPr>
        <w:t xml:space="preserve"> overall performance or gaps in student performance for specific subgroups.</w:t>
      </w:r>
    </w:p>
    <w:p w14:paraId="5AD1C552" w14:textId="77777777" w:rsidR="00DA2DE7" w:rsidRPr="00A2694C" w:rsidRDefault="00DA2DE7"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Identify “What” gap you will be addressing.</w:t>
      </w:r>
    </w:p>
    <w:p w14:paraId="3C8BBF91" w14:textId="0C11FE39" w:rsidR="00DA2DE7" w:rsidRPr="00A2694C" w:rsidRDefault="00DA2DE7"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 xml:space="preserve">Indicate “Why” you are addressing </w:t>
      </w:r>
      <w:r w:rsidRPr="000C670A">
        <w:rPr>
          <w:rFonts w:ascii="Times New Roman" w:hAnsi="Times New Roman" w:cs="Times New Roman"/>
          <w:sz w:val="24"/>
          <w:szCs w:val="24"/>
          <w:shd w:val="clear" w:color="auto" w:fill="FFFFFF"/>
        </w:rPr>
        <w:t>these gaps.</w:t>
      </w:r>
      <w:r w:rsidR="00BA577A" w:rsidRPr="00A2694C">
        <w:rPr>
          <w:rFonts w:ascii="Times New Roman" w:hAnsi="Times New Roman" w:cs="Times New Roman"/>
          <w:sz w:val="24"/>
          <w:szCs w:val="24"/>
          <w:shd w:val="clear" w:color="auto" w:fill="FFFFFF"/>
        </w:rPr>
        <w:t xml:space="preserve"> (</w:t>
      </w:r>
      <w:r w:rsidR="001905C5" w:rsidRPr="00A2694C">
        <w:rPr>
          <w:rFonts w:ascii="Times New Roman" w:hAnsi="Times New Roman" w:cs="Times New Roman"/>
          <w:sz w:val="24"/>
          <w:szCs w:val="24"/>
          <w:shd w:val="clear" w:color="auto" w:fill="FFFFFF"/>
        </w:rPr>
        <w:t>having not met</w:t>
      </w:r>
      <w:proofErr w:type="gramStart"/>
      <w:r w:rsidR="001905C5" w:rsidRPr="00A2694C">
        <w:rPr>
          <w:rFonts w:ascii="Times New Roman" w:hAnsi="Times New Roman" w:cs="Times New Roman"/>
          <w:sz w:val="24"/>
          <w:szCs w:val="24"/>
          <w:shd w:val="clear" w:color="auto" w:fill="FFFFFF"/>
        </w:rPr>
        <w:t>… )</w:t>
      </w:r>
      <w:proofErr w:type="gramEnd"/>
    </w:p>
    <w:p w14:paraId="58410347" w14:textId="77777777" w:rsidR="00DA2DE7" w:rsidRPr="00A2694C" w:rsidRDefault="00DA2DE7"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 xml:space="preserve">Provide the “Strategy” you plan to use to address </w:t>
      </w:r>
      <w:r w:rsidRPr="000C670A">
        <w:rPr>
          <w:rFonts w:ascii="Times New Roman" w:hAnsi="Times New Roman" w:cs="Times New Roman"/>
          <w:sz w:val="24"/>
          <w:szCs w:val="24"/>
          <w:shd w:val="clear" w:color="auto" w:fill="FFFFFF"/>
        </w:rPr>
        <w:t>the gaps</w:t>
      </w:r>
      <w:r w:rsidRPr="00A2694C">
        <w:rPr>
          <w:rFonts w:ascii="Times New Roman" w:hAnsi="Times New Roman" w:cs="Times New Roman"/>
          <w:sz w:val="24"/>
          <w:szCs w:val="24"/>
          <w:shd w:val="clear" w:color="auto" w:fill="FFFFFF"/>
        </w:rPr>
        <w:t>.</w:t>
      </w:r>
    </w:p>
    <w:p w14:paraId="5127A052" w14:textId="77777777" w:rsidR="00DA2DE7" w:rsidRPr="00A2694C" w:rsidRDefault="00DA2DE7"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List the “Action Steps” you will use to implement the “Strategy”</w:t>
      </w:r>
    </w:p>
    <w:p w14:paraId="783E4858" w14:textId="77777777" w:rsidR="00DA2DE7" w:rsidRPr="00A2694C" w:rsidRDefault="00DA2DE7" w:rsidP="00DA2DE7">
      <w:pPr>
        <w:pStyle w:val="ListParagraph"/>
        <w:numPr>
          <w:ilvl w:val="1"/>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For each “Action Step” include “Who” will be performing the action and “When” it will be performed.</w:t>
      </w:r>
    </w:p>
    <w:p w14:paraId="2542E981" w14:textId="77777777" w:rsidR="00A2694C" w:rsidRDefault="00A2694C" w:rsidP="00A2694C">
      <w:pPr>
        <w:pStyle w:val="ListParagraph"/>
        <w:ind w:left="1080"/>
        <w:rPr>
          <w:rFonts w:ascii="Times New Roman" w:hAnsi="Times New Roman" w:cs="Times New Roman"/>
          <w:color w:val="FF0000"/>
          <w:sz w:val="24"/>
          <w:szCs w:val="24"/>
          <w:shd w:val="clear" w:color="auto" w:fill="FFFFFF"/>
        </w:rPr>
      </w:pPr>
    </w:p>
    <w:p w14:paraId="19593740" w14:textId="77777777" w:rsidR="00463505" w:rsidRPr="001C32B6" w:rsidRDefault="00463505" w:rsidP="00A2694C">
      <w:pPr>
        <w:pStyle w:val="ListParagraph"/>
        <w:ind w:left="1080"/>
        <w:rPr>
          <w:rFonts w:ascii="Times New Roman" w:hAnsi="Times New Roman" w:cs="Times New Roman"/>
          <w:color w:val="FF0000"/>
          <w:sz w:val="24"/>
          <w:szCs w:val="24"/>
          <w:shd w:val="clear" w:color="auto" w:fill="FFFFFF"/>
        </w:rPr>
      </w:pPr>
    </w:p>
    <w:p w14:paraId="65CAC948" w14:textId="77777777" w:rsidR="00A43089" w:rsidRPr="00A2694C" w:rsidRDefault="00970DDD"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b/>
          <w:bCs/>
          <w:sz w:val="24"/>
          <w:szCs w:val="24"/>
          <w:shd w:val="clear" w:color="auto" w:fill="FFFFFF"/>
        </w:rPr>
        <w:t>Use the Effective Strategy Template</w:t>
      </w:r>
    </w:p>
    <w:p w14:paraId="37C4D7FA" w14:textId="159E6DFC" w:rsidR="00C45BDC" w:rsidRPr="00A43089" w:rsidRDefault="00C45BDC" w:rsidP="00C45BDC">
      <w:pPr>
        <w:pStyle w:val="ListParagraph"/>
        <w:numPr>
          <w:ilvl w:val="1"/>
          <w:numId w:val="33"/>
        </w:numPr>
        <w:rPr>
          <w:rFonts w:ascii="Times New Roman" w:hAnsi="Times New Roman" w:cs="Times New Roman"/>
          <w:color w:val="FF0000"/>
          <w:sz w:val="24"/>
          <w:szCs w:val="24"/>
          <w:shd w:val="clear" w:color="auto" w:fill="FFFFFF"/>
        </w:rPr>
      </w:pPr>
      <w:r>
        <w:rPr>
          <w:rFonts w:ascii="Times New Roman" w:hAnsi="Times New Roman" w:cs="Times New Roman"/>
          <w:noProof/>
          <w:sz w:val="24"/>
          <w:szCs w:val="24"/>
        </w:rPr>
        <w:lastRenderedPageBreak/>
        <w:drawing>
          <wp:inline distT="0" distB="0" distL="0" distR="0" wp14:anchorId="79EE200E" wp14:editId="3F50AC2D">
            <wp:extent cx="4628879" cy="3438525"/>
            <wp:effectExtent l="0" t="0" r="635" b="0"/>
            <wp:docPr id="162145245" name="Picture 1621452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86558" name="Picture 7"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640103" cy="3446863"/>
                    </a:xfrm>
                    <a:prstGeom prst="rect">
                      <a:avLst/>
                    </a:prstGeom>
                  </pic:spPr>
                </pic:pic>
              </a:graphicData>
            </a:graphic>
          </wp:inline>
        </w:drawing>
      </w:r>
    </w:p>
    <w:p w14:paraId="0F9949DF" w14:textId="77777777" w:rsidR="00C45BDC" w:rsidRDefault="00C45BDC" w:rsidP="00D80CCD">
      <w:pPr>
        <w:pStyle w:val="ListParagraph"/>
        <w:ind w:left="360"/>
        <w:rPr>
          <w:rFonts w:ascii="Times New Roman" w:hAnsi="Times New Roman" w:cs="Times New Roman"/>
          <w:color w:val="FF0000"/>
          <w:sz w:val="24"/>
          <w:szCs w:val="24"/>
          <w:shd w:val="clear" w:color="auto" w:fill="FFFFFF"/>
        </w:rPr>
      </w:pPr>
    </w:p>
    <w:p w14:paraId="7C24C5AF" w14:textId="40900268" w:rsidR="00D80CCD" w:rsidRPr="00A2694C" w:rsidRDefault="00C45BDC" w:rsidP="00D80CCD">
      <w:pPr>
        <w:pStyle w:val="ListParagraph"/>
        <w:ind w:left="360"/>
        <w:rPr>
          <w:rFonts w:ascii="Times New Roman" w:hAnsi="Times New Roman" w:cs="Times New Roman"/>
          <w:b/>
          <w:bCs/>
          <w:sz w:val="24"/>
          <w:szCs w:val="24"/>
          <w:shd w:val="clear" w:color="auto" w:fill="FFFFFF"/>
        </w:rPr>
      </w:pPr>
      <w:r w:rsidRPr="00A2694C">
        <w:rPr>
          <w:rFonts w:ascii="Times New Roman" w:hAnsi="Times New Roman" w:cs="Times New Roman"/>
          <w:b/>
          <w:bCs/>
          <w:sz w:val="24"/>
          <w:szCs w:val="24"/>
          <w:shd w:val="clear" w:color="auto" w:fill="FFFFFF"/>
        </w:rPr>
        <w:t>O</w:t>
      </w:r>
      <w:r w:rsidR="00D80CCD" w:rsidRPr="00A2694C">
        <w:rPr>
          <w:rFonts w:ascii="Times New Roman" w:hAnsi="Times New Roman" w:cs="Times New Roman"/>
          <w:b/>
          <w:bCs/>
          <w:sz w:val="24"/>
          <w:szCs w:val="24"/>
          <w:shd w:val="clear" w:color="auto" w:fill="FFFFFF"/>
        </w:rPr>
        <w:t>r</w:t>
      </w:r>
    </w:p>
    <w:p w14:paraId="346E65C4" w14:textId="77777777" w:rsidR="00C45BDC" w:rsidRPr="00A2694C" w:rsidRDefault="00C45BDC" w:rsidP="00D80CCD">
      <w:pPr>
        <w:pStyle w:val="ListParagraph"/>
        <w:ind w:left="360"/>
        <w:rPr>
          <w:rFonts w:ascii="Times New Roman" w:hAnsi="Times New Roman" w:cs="Times New Roman"/>
          <w:sz w:val="24"/>
          <w:szCs w:val="24"/>
          <w:shd w:val="clear" w:color="auto" w:fill="FFFFFF"/>
        </w:rPr>
      </w:pPr>
    </w:p>
    <w:p w14:paraId="363CA31A" w14:textId="701659DF" w:rsidR="00DA2DE7" w:rsidRPr="00A2694C" w:rsidRDefault="00D80CCD" w:rsidP="00DA2DE7">
      <w:pPr>
        <w:pStyle w:val="ListParagraph"/>
        <w:numPr>
          <w:ilvl w:val="0"/>
          <w:numId w:val="33"/>
        </w:numPr>
        <w:rPr>
          <w:rFonts w:ascii="Times New Roman" w:hAnsi="Times New Roman" w:cs="Times New Roman"/>
          <w:sz w:val="24"/>
          <w:szCs w:val="24"/>
          <w:shd w:val="clear" w:color="auto" w:fill="FFFFFF"/>
        </w:rPr>
      </w:pPr>
      <w:r w:rsidRPr="00A2694C">
        <w:rPr>
          <w:rFonts w:ascii="Times New Roman" w:hAnsi="Times New Roman" w:cs="Times New Roman"/>
          <w:b/>
          <w:bCs/>
          <w:sz w:val="24"/>
          <w:szCs w:val="24"/>
          <w:shd w:val="clear" w:color="auto" w:fill="FFFFFF"/>
        </w:rPr>
        <w:t xml:space="preserve">Use this </w:t>
      </w:r>
      <w:r w:rsidR="00DA2DE7" w:rsidRPr="00A2694C">
        <w:rPr>
          <w:rFonts w:ascii="Times New Roman" w:hAnsi="Times New Roman" w:cs="Times New Roman"/>
          <w:b/>
          <w:bCs/>
          <w:sz w:val="24"/>
          <w:szCs w:val="24"/>
          <w:shd w:val="clear" w:color="auto" w:fill="FFFFFF"/>
        </w:rPr>
        <w:t>Example</w:t>
      </w:r>
      <w:r w:rsidR="001458CC" w:rsidRPr="00A2694C">
        <w:rPr>
          <w:rFonts w:ascii="Times New Roman" w:hAnsi="Times New Roman" w:cs="Times New Roman"/>
          <w:sz w:val="24"/>
          <w:szCs w:val="24"/>
          <w:shd w:val="clear" w:color="auto" w:fill="FFFFFF"/>
        </w:rPr>
        <w:t xml:space="preserve"> (</w:t>
      </w:r>
      <w:r w:rsidR="00097D60" w:rsidRPr="00A2694C">
        <w:rPr>
          <w:rFonts w:ascii="Times New Roman" w:hAnsi="Times New Roman" w:cs="Times New Roman"/>
          <w:sz w:val="24"/>
          <w:szCs w:val="24"/>
          <w:shd w:val="clear" w:color="auto" w:fill="FFFFFF"/>
        </w:rPr>
        <w:t>2</w:t>
      </w:r>
      <w:r w:rsidR="00D76307" w:rsidRPr="00A2694C">
        <w:rPr>
          <w:rFonts w:ascii="Times New Roman" w:hAnsi="Times New Roman" w:cs="Times New Roman"/>
          <w:sz w:val="24"/>
          <w:szCs w:val="24"/>
          <w:shd w:val="clear" w:color="auto" w:fill="FFFFFF"/>
        </w:rPr>
        <w:t>S2 Academic Proficiency in Mathematics has not met meaningful progress)</w:t>
      </w:r>
    </w:p>
    <w:p w14:paraId="7C83D56C" w14:textId="77777777" w:rsidR="00B52D4F" w:rsidRPr="00A2694C" w:rsidRDefault="00B52D4F" w:rsidP="00B52D4F">
      <w:pPr>
        <w:pStyle w:val="ListParagraph"/>
        <w:numPr>
          <w:ilvl w:val="1"/>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 xml:space="preserve">Identify: 2S2 Math </w:t>
      </w:r>
    </w:p>
    <w:p w14:paraId="689F8CD7" w14:textId="77777777" w:rsidR="00B52D4F" w:rsidRPr="00A2694C" w:rsidRDefault="00B52D4F" w:rsidP="00B52D4F">
      <w:pPr>
        <w:pStyle w:val="ListParagraph"/>
        <w:numPr>
          <w:ilvl w:val="1"/>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Why: Math has not met meaningful progress.</w:t>
      </w:r>
    </w:p>
    <w:p w14:paraId="4BEAF0A4" w14:textId="26E8A573" w:rsidR="00B52D4F" w:rsidRPr="00A2694C" w:rsidRDefault="00B52D4F" w:rsidP="00B52D4F">
      <w:pPr>
        <w:pStyle w:val="ListParagraph"/>
        <w:numPr>
          <w:ilvl w:val="1"/>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Strategy: All CTE students, will have increased emphasis of math integration into CTE Curriculum.</w:t>
      </w:r>
    </w:p>
    <w:p w14:paraId="0F1EA9EF" w14:textId="77777777" w:rsidR="00B52D4F" w:rsidRPr="00A2694C" w:rsidRDefault="00B52D4F" w:rsidP="00B52D4F">
      <w:pPr>
        <w:pStyle w:val="ListParagraph"/>
        <w:numPr>
          <w:ilvl w:val="1"/>
          <w:numId w:val="33"/>
        </w:numPr>
        <w:rPr>
          <w:rFonts w:ascii="Times New Roman" w:hAnsi="Times New Roman" w:cs="Times New Roman"/>
          <w:sz w:val="24"/>
          <w:szCs w:val="24"/>
          <w:shd w:val="clear" w:color="auto" w:fill="FFFFFF"/>
        </w:rPr>
      </w:pPr>
      <w:r w:rsidRPr="00A2694C">
        <w:rPr>
          <w:rFonts w:ascii="Times New Roman" w:hAnsi="Times New Roman" w:cs="Times New Roman"/>
          <w:sz w:val="24"/>
          <w:szCs w:val="24"/>
          <w:shd w:val="clear" w:color="auto" w:fill="FFFFFF"/>
        </w:rPr>
        <w:t xml:space="preserve">Action Steps:  </w:t>
      </w:r>
    </w:p>
    <w:p w14:paraId="219F016A" w14:textId="7BF54A66" w:rsidR="001A46E4" w:rsidRPr="00A2694C" w:rsidRDefault="00A2694C" w:rsidP="00D2514A">
      <w:pPr>
        <w:pStyle w:val="ListParagraph"/>
        <w:numPr>
          <w:ilvl w:val="2"/>
          <w:numId w:val="33"/>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Each a</w:t>
      </w:r>
      <w:r w:rsidR="001A46E4" w:rsidRPr="00A2694C">
        <w:rPr>
          <w:rFonts w:ascii="Times New Roman" w:hAnsi="Times New Roman" w:cs="Times New Roman"/>
          <w:sz w:val="24"/>
          <w:szCs w:val="24"/>
          <w:shd w:val="clear" w:color="auto" w:fill="FFFFFF"/>
        </w:rPr>
        <w:t>ction steps should include the action, who is responsible and when the action will take place.</w:t>
      </w:r>
    </w:p>
    <w:p w14:paraId="65A089C2" w14:textId="77777777" w:rsidR="00DA2DE7" w:rsidRPr="008A5A0D" w:rsidRDefault="00DA2DE7" w:rsidP="007C44B4">
      <w:pPr>
        <w:rPr>
          <w:rFonts w:ascii="Times New Roman" w:hAnsi="Times New Roman" w:cs="Times New Roman"/>
          <w:noProof/>
          <w:color w:val="FF0000"/>
        </w:rPr>
      </w:pPr>
    </w:p>
    <w:p w14:paraId="56EBB35D" w14:textId="28DC1D72" w:rsidR="001551D8" w:rsidRDefault="001551D8" w:rsidP="001551D8">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442B9904" w14:textId="4B67E73E" w:rsidR="00537005" w:rsidRPr="009C3466" w:rsidRDefault="00537005" w:rsidP="004E6B06">
      <w:pPr>
        <w:pStyle w:val="Heading1"/>
      </w:pPr>
      <w:bookmarkStart w:id="9" w:name="_Toc158062037"/>
      <w:r w:rsidRPr="009C3466">
        <w:lastRenderedPageBreak/>
        <w:t>Part III: Local Application Narratives</w:t>
      </w:r>
      <w:bookmarkEnd w:id="9"/>
    </w:p>
    <w:p w14:paraId="593E4CEB" w14:textId="77777777" w:rsidR="00001D1D" w:rsidRPr="00A2694C" w:rsidRDefault="001718C9" w:rsidP="00A851B7">
      <w:pPr>
        <w:rPr>
          <w:rFonts w:ascii="Times New Roman" w:hAnsi="Times New Roman" w:cs="Times New Roman"/>
          <w:sz w:val="24"/>
          <w:szCs w:val="24"/>
        </w:rPr>
      </w:pPr>
      <w:r w:rsidRPr="00A2694C">
        <w:rPr>
          <w:rFonts w:ascii="Times New Roman" w:hAnsi="Times New Roman" w:cs="Times New Roman"/>
          <w:sz w:val="24"/>
          <w:szCs w:val="24"/>
        </w:rPr>
        <w:t xml:space="preserve">The Local Application Narratives Subsection included three </w:t>
      </w:r>
      <w:r w:rsidR="00AD3CCE" w:rsidRPr="00A2694C">
        <w:rPr>
          <w:rFonts w:ascii="Times New Roman" w:hAnsi="Times New Roman" w:cs="Times New Roman"/>
          <w:sz w:val="24"/>
          <w:szCs w:val="24"/>
        </w:rPr>
        <w:t xml:space="preserve">parts.  The first pertains to Career Pathways offered in your district, the second pertains to CTE Local Courses and the last </w:t>
      </w:r>
      <w:r w:rsidR="00001D1D" w:rsidRPr="00A2694C">
        <w:rPr>
          <w:rFonts w:ascii="Times New Roman" w:hAnsi="Times New Roman" w:cs="Times New Roman"/>
          <w:sz w:val="24"/>
          <w:szCs w:val="24"/>
        </w:rPr>
        <w:t>part includes 6 narrative prompts.</w:t>
      </w:r>
    </w:p>
    <w:p w14:paraId="73FE3FFF" w14:textId="77777777" w:rsidR="00DD24D3" w:rsidRPr="00A2694C" w:rsidRDefault="00DD24D3" w:rsidP="00A851B7">
      <w:pPr>
        <w:rPr>
          <w:rFonts w:ascii="Times New Roman" w:hAnsi="Times New Roman" w:cs="Times New Roman"/>
          <w:b/>
          <w:bCs/>
          <w:sz w:val="24"/>
          <w:szCs w:val="24"/>
        </w:rPr>
      </w:pPr>
      <w:r w:rsidRPr="00A2694C">
        <w:rPr>
          <w:rFonts w:ascii="Times New Roman" w:hAnsi="Times New Roman" w:cs="Times New Roman"/>
          <w:b/>
          <w:bCs/>
          <w:sz w:val="24"/>
          <w:szCs w:val="24"/>
        </w:rPr>
        <w:t xml:space="preserve">State Approved Career Pathways </w:t>
      </w:r>
    </w:p>
    <w:p w14:paraId="0C021494" w14:textId="3DF8E290" w:rsidR="002A2E2E" w:rsidRPr="00BE23EB" w:rsidRDefault="00F94003" w:rsidP="00A851B7">
      <w:pPr>
        <w:rPr>
          <w:rFonts w:ascii="Times New Roman" w:hAnsi="Times New Roman" w:cs="Times New Roman"/>
          <w:b/>
          <w:bCs/>
          <w:sz w:val="24"/>
          <w:szCs w:val="24"/>
        </w:rPr>
      </w:pPr>
      <w:r w:rsidRPr="00F94003">
        <w:rPr>
          <w:rFonts w:ascii="Times New Roman" w:hAnsi="Times New Roman" w:cs="Times New Roman"/>
          <w:sz w:val="24"/>
          <w:szCs w:val="24"/>
        </w:rPr>
        <w:t>List all state-approved career pathways offered in your district by using the drop-down box.  The pathways are grouped alphabetically by the career clusters in the table below. Typing the first two or three letters of the career cluster in the drop-down list will move the list to that career cluster list of pathways.  Select Add Row to add additional pathways.  These selections will carry forward for future applications.</w:t>
      </w:r>
      <w:r w:rsidR="00710621">
        <w:rPr>
          <w:rFonts w:ascii="Times New Roman" w:hAnsi="Times New Roman" w:cs="Times New Roman"/>
          <w:sz w:val="24"/>
          <w:szCs w:val="24"/>
        </w:rPr>
        <w:t xml:space="preserve">  </w:t>
      </w:r>
    </w:p>
    <w:p w14:paraId="2C3AEE7F" w14:textId="206D5C8F" w:rsidR="00A851B7" w:rsidRDefault="00A851B7" w:rsidP="00A851B7">
      <w:pPr>
        <w:rPr>
          <w:rFonts w:ascii="Times New Roman" w:hAnsi="Times New Roman" w:cs="Times New Roman"/>
          <w:color w:val="000000"/>
          <w:sz w:val="24"/>
          <w:szCs w:val="24"/>
          <w:shd w:val="clear" w:color="auto" w:fill="F1F7FB"/>
        </w:rPr>
      </w:pPr>
      <w:r>
        <w:rPr>
          <w:noProof/>
        </w:rPr>
        <w:drawing>
          <wp:inline distT="0" distB="0" distL="0" distR="0" wp14:anchorId="750EA3D6" wp14:editId="4DB036F6">
            <wp:extent cx="5943600" cy="1511300"/>
            <wp:effectExtent l="0" t="0" r="0" b="0"/>
            <wp:docPr id="179801750" name="Picture 1798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1E84AFBF" w14:textId="77777777" w:rsidR="00DD24D3" w:rsidRPr="00A2694C" w:rsidRDefault="00DD24D3" w:rsidP="00A851B7">
      <w:pPr>
        <w:rPr>
          <w:rFonts w:ascii="Times New Roman" w:hAnsi="Times New Roman" w:cs="Times New Roman"/>
          <w:b/>
          <w:bCs/>
          <w:sz w:val="24"/>
          <w:szCs w:val="24"/>
          <w:shd w:val="clear" w:color="auto" w:fill="F1F7FB"/>
        </w:rPr>
      </w:pPr>
      <w:r w:rsidRPr="00A2694C">
        <w:rPr>
          <w:rFonts w:ascii="Times New Roman" w:hAnsi="Times New Roman" w:cs="Times New Roman"/>
          <w:b/>
          <w:bCs/>
          <w:sz w:val="24"/>
          <w:szCs w:val="24"/>
          <w:shd w:val="clear" w:color="auto" w:fill="F1F7FB"/>
        </w:rPr>
        <w:t>CTE Local Courses</w:t>
      </w:r>
    </w:p>
    <w:p w14:paraId="79C179A5" w14:textId="78ED87EC" w:rsidR="00A2014D" w:rsidRPr="00A2694C" w:rsidRDefault="000A6E32" w:rsidP="00A851B7">
      <w:pPr>
        <w:rPr>
          <w:rFonts w:ascii="Times New Roman" w:hAnsi="Times New Roman" w:cs="Times New Roman"/>
          <w:sz w:val="24"/>
          <w:szCs w:val="24"/>
          <w:shd w:val="clear" w:color="auto" w:fill="F1F7FB"/>
        </w:rPr>
      </w:pPr>
      <w:r w:rsidRPr="00A2694C">
        <w:rPr>
          <w:rFonts w:ascii="Times New Roman" w:hAnsi="Times New Roman" w:cs="Times New Roman"/>
          <w:sz w:val="24"/>
          <w:szCs w:val="24"/>
          <w:shd w:val="clear" w:color="auto" w:fill="F1F7FB"/>
        </w:rPr>
        <w:t>Select the appropriate radio button to i</w:t>
      </w:r>
      <w:r w:rsidR="00834CDB" w:rsidRPr="00A2694C">
        <w:rPr>
          <w:rFonts w:ascii="Times New Roman" w:hAnsi="Times New Roman" w:cs="Times New Roman"/>
          <w:sz w:val="24"/>
          <w:szCs w:val="24"/>
          <w:shd w:val="clear" w:color="auto" w:fill="F1F7FB"/>
        </w:rPr>
        <w:t xml:space="preserve">ndicate whether your </w:t>
      </w:r>
      <w:r w:rsidRPr="00A2694C">
        <w:rPr>
          <w:rFonts w:ascii="Times New Roman" w:hAnsi="Times New Roman" w:cs="Times New Roman"/>
          <w:sz w:val="24"/>
          <w:szCs w:val="24"/>
          <w:shd w:val="clear" w:color="auto" w:fill="F1F7FB"/>
        </w:rPr>
        <w:t>district</w:t>
      </w:r>
      <w:r w:rsidR="00834CDB" w:rsidRPr="00A2694C">
        <w:rPr>
          <w:rFonts w:ascii="Times New Roman" w:hAnsi="Times New Roman" w:cs="Times New Roman"/>
          <w:sz w:val="24"/>
          <w:szCs w:val="24"/>
          <w:shd w:val="clear" w:color="auto" w:fill="F1F7FB"/>
        </w:rPr>
        <w:t xml:space="preserve"> is offering</w:t>
      </w:r>
      <w:r w:rsidRPr="00A2694C">
        <w:rPr>
          <w:rFonts w:ascii="Times New Roman" w:hAnsi="Times New Roman" w:cs="Times New Roman"/>
          <w:sz w:val="24"/>
          <w:szCs w:val="24"/>
          <w:shd w:val="clear" w:color="auto" w:fill="F1F7FB"/>
        </w:rPr>
        <w:t xml:space="preserve"> CTE Local Course Options</w:t>
      </w:r>
      <w:r w:rsidR="00073216" w:rsidRPr="00A2694C">
        <w:rPr>
          <w:rFonts w:ascii="Times New Roman" w:hAnsi="Times New Roman" w:cs="Times New Roman"/>
          <w:sz w:val="24"/>
          <w:szCs w:val="24"/>
          <w:shd w:val="clear" w:color="auto" w:fill="F1F7FB"/>
        </w:rPr>
        <w:t xml:space="preserve"> (LCO)</w:t>
      </w:r>
      <w:r w:rsidRPr="00A2694C">
        <w:rPr>
          <w:rFonts w:ascii="Times New Roman" w:hAnsi="Times New Roman" w:cs="Times New Roman"/>
          <w:sz w:val="24"/>
          <w:szCs w:val="24"/>
          <w:shd w:val="clear" w:color="auto" w:fill="F1F7FB"/>
        </w:rPr>
        <w:t>.</w:t>
      </w:r>
      <w:r w:rsidR="00073216" w:rsidRPr="00A2694C">
        <w:rPr>
          <w:rFonts w:ascii="Times New Roman" w:hAnsi="Times New Roman" w:cs="Times New Roman"/>
          <w:sz w:val="24"/>
          <w:szCs w:val="24"/>
          <w:shd w:val="clear" w:color="auto" w:fill="F1F7FB"/>
        </w:rPr>
        <w:t xml:space="preserve">  If you select that your district is offering approved CTE </w:t>
      </w:r>
      <w:r w:rsidR="00603EB1" w:rsidRPr="00A2694C">
        <w:rPr>
          <w:rFonts w:ascii="Times New Roman" w:hAnsi="Times New Roman" w:cs="Times New Roman"/>
          <w:sz w:val="24"/>
          <w:szCs w:val="24"/>
          <w:shd w:val="clear" w:color="auto" w:fill="F1F7FB"/>
        </w:rPr>
        <w:t>LCOs, list those LCOs that are being offered.</w:t>
      </w:r>
    </w:p>
    <w:p w14:paraId="5E5CA58E" w14:textId="792A56D4" w:rsidR="00A2014D" w:rsidRDefault="00A2014D" w:rsidP="00A851B7">
      <w:pPr>
        <w:rPr>
          <w:rFonts w:ascii="Times New Roman" w:hAnsi="Times New Roman" w:cs="Times New Roman"/>
          <w:b/>
          <w:bCs/>
          <w:color w:val="FF0000"/>
          <w:sz w:val="24"/>
          <w:szCs w:val="24"/>
          <w:shd w:val="clear" w:color="auto" w:fill="F1F7FB"/>
        </w:rPr>
      </w:pPr>
      <w:r>
        <w:rPr>
          <w:noProof/>
        </w:rPr>
        <w:drawing>
          <wp:inline distT="0" distB="0" distL="0" distR="0" wp14:anchorId="725E0037" wp14:editId="11DE93CE">
            <wp:extent cx="5943600" cy="1306195"/>
            <wp:effectExtent l="0" t="0" r="0" b="8255"/>
            <wp:docPr id="6" name="Picture 6"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ication&#10;&#10;Description automatically generated"/>
                    <pic:cNvPicPr/>
                  </pic:nvPicPr>
                  <pic:blipFill>
                    <a:blip r:embed="rId38"/>
                    <a:stretch>
                      <a:fillRect/>
                    </a:stretch>
                  </pic:blipFill>
                  <pic:spPr>
                    <a:xfrm>
                      <a:off x="0" y="0"/>
                      <a:ext cx="5943600" cy="1306195"/>
                    </a:xfrm>
                    <a:prstGeom prst="rect">
                      <a:avLst/>
                    </a:prstGeom>
                  </pic:spPr>
                </pic:pic>
              </a:graphicData>
            </a:graphic>
          </wp:inline>
        </w:drawing>
      </w:r>
    </w:p>
    <w:p w14:paraId="6CC6C480" w14:textId="362E4FE1" w:rsidR="00DD24D3" w:rsidRPr="006B67E3" w:rsidRDefault="00DD24D3" w:rsidP="00A851B7">
      <w:pPr>
        <w:rPr>
          <w:rFonts w:ascii="Times New Roman" w:hAnsi="Times New Roman" w:cs="Times New Roman"/>
          <w:b/>
          <w:bCs/>
          <w:sz w:val="24"/>
          <w:szCs w:val="24"/>
          <w:shd w:val="clear" w:color="auto" w:fill="FFFFFF"/>
        </w:rPr>
      </w:pPr>
      <w:r w:rsidRPr="006B67E3">
        <w:rPr>
          <w:rFonts w:ascii="Times New Roman" w:hAnsi="Times New Roman" w:cs="Times New Roman"/>
          <w:b/>
          <w:bCs/>
          <w:sz w:val="24"/>
          <w:szCs w:val="24"/>
          <w:shd w:val="clear" w:color="auto" w:fill="FFFFFF"/>
        </w:rPr>
        <w:t>Narratives</w:t>
      </w:r>
    </w:p>
    <w:p w14:paraId="01C2A2EF" w14:textId="4958BFE6" w:rsidR="003C77D6" w:rsidRDefault="002A2E2E" w:rsidP="00A851B7">
      <w:pPr>
        <w:rPr>
          <w:rFonts w:ascii="Times New Roman" w:hAnsi="Times New Roman" w:cs="Times New Roman"/>
          <w:color w:val="000000"/>
          <w:sz w:val="24"/>
          <w:szCs w:val="24"/>
          <w:shd w:val="clear" w:color="auto" w:fill="FFFFFF"/>
        </w:rPr>
      </w:pPr>
      <w:r w:rsidRPr="002A2E2E">
        <w:rPr>
          <w:rFonts w:ascii="Times New Roman" w:hAnsi="Times New Roman" w:cs="Times New Roman"/>
          <w:color w:val="000000"/>
          <w:sz w:val="24"/>
          <w:szCs w:val="24"/>
          <w:shd w:val="clear" w:color="auto" w:fill="FFFFFF"/>
        </w:rPr>
        <w:t xml:space="preserve">There are six prompts that require responses.  Be certain that </w:t>
      </w:r>
      <w:r w:rsidR="009C2068">
        <w:rPr>
          <w:rFonts w:ascii="Times New Roman" w:hAnsi="Times New Roman" w:cs="Times New Roman"/>
          <w:color w:val="000000"/>
          <w:sz w:val="24"/>
          <w:szCs w:val="24"/>
          <w:shd w:val="clear" w:color="auto" w:fill="FFFFFF"/>
        </w:rPr>
        <w:t xml:space="preserve">the </w:t>
      </w:r>
      <w:r w:rsidRPr="002A2E2E">
        <w:rPr>
          <w:rFonts w:ascii="Times New Roman" w:hAnsi="Times New Roman" w:cs="Times New Roman"/>
          <w:color w:val="000000"/>
          <w:sz w:val="24"/>
          <w:szCs w:val="24"/>
          <w:shd w:val="clear" w:color="auto" w:fill="FFFFFF"/>
        </w:rPr>
        <w:t xml:space="preserve">responses are thoughtful, </w:t>
      </w:r>
      <w:r w:rsidR="000B44F4" w:rsidRPr="002A2E2E">
        <w:rPr>
          <w:rFonts w:ascii="Times New Roman" w:hAnsi="Times New Roman" w:cs="Times New Roman"/>
          <w:color w:val="000000"/>
          <w:sz w:val="24"/>
          <w:szCs w:val="24"/>
          <w:shd w:val="clear" w:color="auto" w:fill="FFFFFF"/>
        </w:rPr>
        <w:t>specific,</w:t>
      </w:r>
      <w:r w:rsidRPr="002A2E2E">
        <w:rPr>
          <w:rFonts w:ascii="Times New Roman" w:hAnsi="Times New Roman" w:cs="Times New Roman"/>
          <w:color w:val="000000"/>
          <w:sz w:val="24"/>
          <w:szCs w:val="24"/>
          <w:shd w:val="clear" w:color="auto" w:fill="FFFFFF"/>
        </w:rPr>
        <w:t xml:space="preserve"> and descriptive.  </w:t>
      </w:r>
    </w:p>
    <w:p w14:paraId="78B7B9EE" w14:textId="4091AD07" w:rsidR="00BB5E33" w:rsidRPr="00B64CA3" w:rsidRDefault="003B33DA" w:rsidP="00A851B7">
      <w:pPr>
        <w:rPr>
          <w:rFonts w:ascii="Times New Roman" w:hAnsi="Times New Roman" w:cs="Times New Roman"/>
          <w:b/>
          <w:bCs/>
          <w:color w:val="000000"/>
          <w:sz w:val="24"/>
          <w:szCs w:val="24"/>
          <w:shd w:val="clear" w:color="auto" w:fill="FFFFFF"/>
        </w:rPr>
      </w:pPr>
      <w:r w:rsidRPr="00B64CA3">
        <w:rPr>
          <w:rFonts w:ascii="Times New Roman" w:hAnsi="Times New Roman" w:cs="Times New Roman"/>
          <w:b/>
          <w:bCs/>
          <w:color w:val="000000"/>
          <w:sz w:val="24"/>
          <w:szCs w:val="24"/>
          <w:shd w:val="clear" w:color="auto" w:fill="FFFFFF"/>
        </w:rPr>
        <w:t>Prompt #1</w:t>
      </w:r>
      <w:r w:rsidR="00AB27D0">
        <w:rPr>
          <w:rFonts w:ascii="Times New Roman" w:hAnsi="Times New Roman" w:cs="Times New Roman"/>
          <w:b/>
          <w:bCs/>
          <w:color w:val="000000"/>
          <w:sz w:val="24"/>
          <w:szCs w:val="24"/>
          <w:shd w:val="clear" w:color="auto" w:fill="FFFFFF"/>
        </w:rPr>
        <w:t>a</w:t>
      </w:r>
      <w:r w:rsidR="00BB5E33" w:rsidRPr="00B64CA3">
        <w:rPr>
          <w:rFonts w:ascii="Times New Roman" w:hAnsi="Times New Roman" w:cs="Times New Roman"/>
          <w:b/>
          <w:bCs/>
          <w:color w:val="000000"/>
          <w:sz w:val="24"/>
          <w:szCs w:val="24"/>
          <w:shd w:val="clear" w:color="auto" w:fill="FFFFFF"/>
        </w:rPr>
        <w:t xml:space="preserve">:  </w:t>
      </w:r>
    </w:p>
    <w:p w14:paraId="4685A86A" w14:textId="10ED3FDD" w:rsidR="009E48D3" w:rsidRPr="00212F7B" w:rsidRDefault="000B44F4" w:rsidP="00A851B7">
      <w:pPr>
        <w:rPr>
          <w:rFonts w:ascii="Times New Roman" w:hAnsi="Times New Roman" w:cs="Times New Roman"/>
          <w:color w:val="000000"/>
          <w:sz w:val="24"/>
          <w:szCs w:val="24"/>
          <w:shd w:val="clear" w:color="auto" w:fill="FFFFFF"/>
        </w:rPr>
      </w:pPr>
      <w:r w:rsidRPr="00212F7B">
        <w:rPr>
          <w:rFonts w:ascii="Times New Roman" w:hAnsi="Times New Roman" w:cs="Times New Roman"/>
          <w:color w:val="000000"/>
          <w:sz w:val="24"/>
          <w:szCs w:val="24"/>
          <w:shd w:val="clear" w:color="auto" w:fill="FFFFFF"/>
        </w:rPr>
        <w:t xml:space="preserve">The first section </w:t>
      </w:r>
      <w:r w:rsidR="009C2068" w:rsidRPr="00212F7B">
        <w:rPr>
          <w:rFonts w:ascii="Times New Roman" w:hAnsi="Times New Roman" w:cs="Times New Roman"/>
          <w:color w:val="000000"/>
          <w:sz w:val="24"/>
          <w:szCs w:val="24"/>
          <w:shd w:val="clear" w:color="auto" w:fill="FFFFFF"/>
        </w:rPr>
        <w:t>in</w:t>
      </w:r>
      <w:r w:rsidRPr="00212F7B">
        <w:rPr>
          <w:rFonts w:ascii="Times New Roman" w:hAnsi="Times New Roman" w:cs="Times New Roman"/>
          <w:color w:val="000000"/>
          <w:sz w:val="24"/>
          <w:szCs w:val="24"/>
          <w:shd w:val="clear" w:color="auto" w:fill="FFFFFF"/>
        </w:rPr>
        <w:t xml:space="preserve"> prompt one deals specifically with funding.  “Describe how the results of the comprehensive local needs assessment informed the selection of the specific CTE programs and activities selected to be funded.”</w:t>
      </w:r>
      <w:r w:rsidR="009C2068" w:rsidRPr="00212F7B">
        <w:rPr>
          <w:rFonts w:ascii="Times New Roman" w:hAnsi="Times New Roman" w:cs="Times New Roman"/>
          <w:color w:val="000000"/>
          <w:sz w:val="24"/>
          <w:szCs w:val="24"/>
          <w:shd w:val="clear" w:color="auto" w:fill="FFFFFF"/>
        </w:rPr>
        <w:t xml:space="preserve">  Specifically describe how purchases of items and services from </w:t>
      </w:r>
      <w:r w:rsidR="009C2068" w:rsidRPr="00212F7B">
        <w:rPr>
          <w:rFonts w:ascii="Times New Roman" w:hAnsi="Times New Roman" w:cs="Times New Roman"/>
          <w:color w:val="000000"/>
          <w:sz w:val="24"/>
          <w:szCs w:val="24"/>
          <w:shd w:val="clear" w:color="auto" w:fill="FFFFFF"/>
        </w:rPr>
        <w:lastRenderedPageBreak/>
        <w:t xml:space="preserve">PRC 017 will meet the needs, strategies and actions steps identified in the CLNA.  Also be sure that these purchases are evident in Part </w:t>
      </w:r>
      <w:r w:rsidR="009E48D3" w:rsidRPr="00212F7B">
        <w:rPr>
          <w:rFonts w:ascii="Times New Roman" w:hAnsi="Times New Roman" w:cs="Times New Roman"/>
          <w:color w:val="000000"/>
          <w:sz w:val="24"/>
          <w:szCs w:val="24"/>
          <w:shd w:val="clear" w:color="auto" w:fill="FFFFFF"/>
        </w:rPr>
        <w:t>V-1 Perkins Federal Grant (PRC 017).</w:t>
      </w:r>
    </w:p>
    <w:p w14:paraId="4880DA75" w14:textId="56330A69" w:rsidR="007E30E3" w:rsidRDefault="00B431D8" w:rsidP="00A851B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Response formatting is at the discretion of the district.  Please </w:t>
      </w:r>
      <w:r w:rsidR="59709261">
        <w:rPr>
          <w:rFonts w:ascii="Times New Roman" w:hAnsi="Times New Roman" w:cs="Times New Roman"/>
          <w:color w:val="000000"/>
          <w:sz w:val="24"/>
          <w:szCs w:val="24"/>
          <w:shd w:val="clear" w:color="auto" w:fill="FFFFFF"/>
        </w:rPr>
        <w:t>address</w:t>
      </w:r>
      <w:r>
        <w:rPr>
          <w:rFonts w:ascii="Times New Roman" w:hAnsi="Times New Roman" w:cs="Times New Roman"/>
          <w:color w:val="000000"/>
          <w:sz w:val="24"/>
          <w:szCs w:val="24"/>
          <w:shd w:val="clear" w:color="auto" w:fill="FFFFFF"/>
        </w:rPr>
        <w:t xml:space="preserve"> the prompts in a way that is most beneficial in guiding the work that will occur in the district</w:t>
      </w:r>
      <w:r w:rsidR="006B2BC5">
        <w:rPr>
          <w:rFonts w:ascii="Times New Roman" w:hAnsi="Times New Roman" w:cs="Times New Roman"/>
          <w:color w:val="000000"/>
          <w:sz w:val="24"/>
          <w:szCs w:val="24"/>
          <w:shd w:val="clear" w:color="auto" w:fill="FFFFFF"/>
        </w:rPr>
        <w:t xml:space="preserve"> over the next two years</w:t>
      </w:r>
      <w:r>
        <w:rPr>
          <w:rFonts w:ascii="Times New Roman" w:hAnsi="Times New Roman" w:cs="Times New Roman"/>
          <w:color w:val="000000"/>
          <w:sz w:val="24"/>
          <w:szCs w:val="24"/>
          <w:shd w:val="clear" w:color="auto" w:fill="FFFFFF"/>
        </w:rPr>
        <w:t>.  Below are two examples from existing applications.  The Regional Coordinator for your area is available to assist you with the process.</w:t>
      </w:r>
    </w:p>
    <w:p w14:paraId="2F6D13A3" w14:textId="1E95DDF9" w:rsidR="00003632" w:rsidRPr="00522D87" w:rsidRDefault="00522D87" w:rsidP="00A851B7">
      <w:pPr>
        <w:rPr>
          <w:rFonts w:ascii="Times New Roman" w:hAnsi="Times New Roman" w:cs="Times New Roman"/>
          <w:b/>
          <w:bCs/>
          <w:color w:val="000000"/>
          <w:sz w:val="24"/>
          <w:szCs w:val="24"/>
          <w:u w:val="single"/>
          <w:shd w:val="clear" w:color="auto" w:fill="FFFFFF"/>
        </w:rPr>
      </w:pPr>
      <w:r w:rsidRPr="008A7B45">
        <w:rPr>
          <w:rFonts w:ascii="Times New Roman" w:hAnsi="Times New Roman" w:cs="Times New Roman"/>
          <w:b/>
          <w:bCs/>
          <w:color w:val="000000"/>
          <w:sz w:val="24"/>
          <w:szCs w:val="24"/>
          <w:u w:val="single"/>
          <w:shd w:val="clear" w:color="auto" w:fill="FFFFFF"/>
        </w:rPr>
        <w:t>EXAMPLE #1</w:t>
      </w:r>
    </w:p>
    <w:p w14:paraId="5466E90E" w14:textId="78515ACE" w:rsidR="00522D87" w:rsidRPr="00522D87" w:rsidRDefault="00522D87" w:rsidP="00522D87">
      <w:pPr>
        <w:spacing w:after="0" w:line="240" w:lineRule="auto"/>
        <w:rPr>
          <w:rFonts w:ascii="Cambria" w:eastAsia="Times New Roman" w:hAnsi="Cambria" w:cs="Times New Roman"/>
          <w:color w:val="000000"/>
          <w:sz w:val="24"/>
          <w:szCs w:val="24"/>
        </w:rPr>
      </w:pPr>
      <w:r w:rsidRPr="00522D87">
        <w:rPr>
          <w:rFonts w:ascii="Times New Roman" w:eastAsia="Times New Roman" w:hAnsi="Times New Roman" w:cs="Times New Roman"/>
          <w:color w:val="000000"/>
          <w:sz w:val="24"/>
          <w:szCs w:val="24"/>
        </w:rPr>
        <w:t xml:space="preserve">The comprehensive local needs assessment solidified </w:t>
      </w:r>
      <w:r>
        <w:rPr>
          <w:rFonts w:ascii="Times New Roman" w:eastAsia="Times New Roman" w:hAnsi="Times New Roman" w:cs="Times New Roman"/>
          <w:color w:val="000000"/>
          <w:sz w:val="24"/>
          <w:szCs w:val="24"/>
        </w:rPr>
        <w:t>ABC</w:t>
      </w:r>
      <w:r w:rsidRPr="00522D87">
        <w:rPr>
          <w:rFonts w:ascii="Times New Roman" w:eastAsia="Times New Roman" w:hAnsi="Times New Roman" w:cs="Times New Roman"/>
          <w:color w:val="000000"/>
          <w:sz w:val="24"/>
          <w:szCs w:val="24"/>
        </w:rPr>
        <w:t xml:space="preserve"> County Schools’ current CTE programs and identified career pathways that need to be added or expanded using Perkins funding.</w:t>
      </w:r>
    </w:p>
    <w:p w14:paraId="0B07A950" w14:textId="77777777" w:rsidR="00522D87" w:rsidRPr="00522D87" w:rsidRDefault="00522D87" w:rsidP="00522D87">
      <w:pPr>
        <w:spacing w:after="0" w:line="240" w:lineRule="auto"/>
        <w:rPr>
          <w:rFonts w:ascii="Cambria" w:eastAsia="Times New Roman" w:hAnsi="Cambria" w:cs="Times New Roman"/>
          <w:color w:val="000000"/>
          <w:sz w:val="24"/>
          <w:szCs w:val="24"/>
        </w:rPr>
      </w:pPr>
      <w:r w:rsidRPr="00522D87">
        <w:rPr>
          <w:rFonts w:ascii="Times New Roman" w:eastAsia="Times New Roman" w:hAnsi="Times New Roman" w:cs="Times New Roman"/>
          <w:color w:val="000000"/>
          <w:sz w:val="24"/>
          <w:szCs w:val="24"/>
        </w:rPr>
        <w:t> </w:t>
      </w:r>
    </w:p>
    <w:p w14:paraId="24373BF5" w14:textId="7F6956CE" w:rsidR="001C6BAE" w:rsidRDefault="00522D87" w:rsidP="00522D87">
      <w:pPr>
        <w:rPr>
          <w:rFonts w:ascii="Times New Roman" w:hAnsi="Times New Roman" w:cs="Times New Roman"/>
          <w:color w:val="000000"/>
          <w:sz w:val="24"/>
          <w:szCs w:val="24"/>
          <w:shd w:val="clear" w:color="auto" w:fill="FFFFFF"/>
        </w:rPr>
      </w:pPr>
      <w:r w:rsidRPr="14AB2452">
        <w:rPr>
          <w:rFonts w:ascii="Times New Roman" w:eastAsia="Times New Roman" w:hAnsi="Times New Roman" w:cs="Times New Roman"/>
          <w:color w:val="000000" w:themeColor="text1"/>
          <w:sz w:val="24"/>
          <w:szCs w:val="24"/>
        </w:rPr>
        <w:t xml:space="preserve">The needs assessment included representatives from all stakeholders who gave feedback on the current and future labor market needs of </w:t>
      </w:r>
      <w:r w:rsidR="00690EEA">
        <w:rPr>
          <w:rFonts w:ascii="Times New Roman" w:eastAsia="Times New Roman" w:hAnsi="Times New Roman" w:cs="Times New Roman"/>
          <w:color w:val="000000" w:themeColor="text1"/>
          <w:sz w:val="24"/>
          <w:szCs w:val="24"/>
        </w:rPr>
        <w:t>the area</w:t>
      </w:r>
      <w:r w:rsidRPr="14AB2452">
        <w:rPr>
          <w:rFonts w:ascii="Times New Roman" w:eastAsia="Times New Roman" w:hAnsi="Times New Roman" w:cs="Times New Roman"/>
          <w:color w:val="000000" w:themeColor="text1"/>
          <w:sz w:val="24"/>
          <w:szCs w:val="24"/>
        </w:rPr>
        <w:t> and regional business/industry partners.   These conversations and reviews are vital to ensure that our programs meet current and future employer needs creating talent pipelines.</w:t>
      </w:r>
    </w:p>
    <w:tbl>
      <w:tblPr>
        <w:tblW w:w="9344" w:type="dxa"/>
        <w:tblCellSpacing w:w="0" w:type="dxa"/>
        <w:tblCellMar>
          <w:left w:w="0" w:type="dxa"/>
          <w:right w:w="0" w:type="dxa"/>
        </w:tblCellMar>
        <w:tblLook w:val="04A0" w:firstRow="1" w:lastRow="0" w:firstColumn="1" w:lastColumn="0" w:noHBand="0" w:noVBand="1"/>
        <w:tblDescription w:val=""/>
      </w:tblPr>
      <w:tblGrid>
        <w:gridCol w:w="3751"/>
        <w:gridCol w:w="797"/>
        <w:gridCol w:w="1751"/>
        <w:gridCol w:w="1585"/>
        <w:gridCol w:w="1460"/>
      </w:tblGrid>
      <w:tr w:rsidR="00003632" w:rsidRPr="00003632" w14:paraId="598DA9A9" w14:textId="77777777" w:rsidTr="624C4F7B">
        <w:trPr>
          <w:tblCellSpacing w:w="0" w:type="dxa"/>
        </w:trPr>
        <w:tc>
          <w:tcPr>
            <w:tcW w:w="0" w:type="auto"/>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D8D8"/>
            <w:tcMar>
              <w:top w:w="0" w:type="dxa"/>
              <w:left w:w="45" w:type="dxa"/>
              <w:bottom w:w="0" w:type="dxa"/>
              <w:right w:w="45" w:type="dxa"/>
            </w:tcMar>
            <w:hideMark/>
          </w:tcPr>
          <w:p w14:paraId="3F451D9B" w14:textId="77777777" w:rsidR="00003632" w:rsidRPr="00003632" w:rsidRDefault="00003632" w:rsidP="00AA5B2A">
            <w:pPr>
              <w:spacing w:after="0" w:line="240" w:lineRule="auto"/>
              <w:rPr>
                <w:rFonts w:ascii="Calibri" w:eastAsia="Times New Roman" w:hAnsi="Calibri" w:cs="Calibri"/>
                <w:b/>
                <w:bCs/>
                <w:color w:val="000000"/>
                <w:sz w:val="18"/>
                <w:szCs w:val="18"/>
              </w:rPr>
            </w:pPr>
            <w:r w:rsidRPr="00003632">
              <w:rPr>
                <w:rFonts w:ascii="Times New Roman" w:eastAsia="Times New Roman" w:hAnsi="Times New Roman" w:cs="Times New Roman"/>
                <w:b/>
                <w:bCs/>
                <w:color w:val="000000"/>
                <w:sz w:val="24"/>
                <w:szCs w:val="24"/>
                <w:bdr w:val="none" w:sz="0" w:space="0" w:color="auto" w:frame="1"/>
              </w:rPr>
              <w:t>Strategy 1): Identify CLNA informed programs and corresponding activities where Perkins funding will be used.</w:t>
            </w:r>
            <w:r w:rsidRPr="00003632">
              <w:rPr>
                <w:rFonts w:ascii="Times New Roman" w:eastAsia="Times New Roman" w:hAnsi="Times New Roman" w:cs="Times New Roman"/>
                <w:b/>
                <w:bCs/>
                <w:color w:val="000000"/>
                <w:sz w:val="24"/>
                <w:szCs w:val="24"/>
                <w:bdr w:val="none" w:sz="0" w:space="0" w:color="auto" w:frame="1"/>
              </w:rPr>
              <w:br/>
            </w:r>
          </w:p>
        </w:tc>
      </w:tr>
      <w:tr w:rsidR="00504AB7" w:rsidRPr="00003632" w14:paraId="319D9AC1"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5A5A5" w:themeFill="accent3"/>
            <w:tcMar>
              <w:top w:w="0" w:type="dxa"/>
              <w:left w:w="45" w:type="dxa"/>
              <w:bottom w:w="0" w:type="dxa"/>
              <w:right w:w="45" w:type="dxa"/>
            </w:tcMar>
            <w:hideMark/>
          </w:tcPr>
          <w:p w14:paraId="2AB296E1" w14:textId="77777777" w:rsidR="00003632" w:rsidRPr="00003632" w:rsidRDefault="00003632" w:rsidP="00003632">
            <w:pPr>
              <w:spacing w:after="0" w:line="240" w:lineRule="auto"/>
              <w:rPr>
                <w:rFonts w:ascii="Calibri" w:eastAsia="Times New Roman" w:hAnsi="Calibri" w:cs="Calibri"/>
                <w:b/>
                <w:bCs/>
                <w:color w:val="000000"/>
                <w:sz w:val="18"/>
                <w:szCs w:val="18"/>
              </w:rPr>
            </w:pPr>
            <w:r w:rsidRPr="00003632">
              <w:rPr>
                <w:rFonts w:ascii="Times New Roman" w:eastAsia="Times New Roman" w:hAnsi="Times New Roman" w:cs="Times New Roman"/>
                <w:b/>
                <w:bCs/>
                <w:color w:val="000000"/>
                <w:sz w:val="24"/>
                <w:szCs w:val="24"/>
                <w:bdr w:val="none" w:sz="0" w:space="0" w:color="auto" w:frame="1"/>
              </w:rPr>
              <w:t>Methods and Action Steps</w:t>
            </w:r>
          </w:p>
        </w:tc>
        <w:tc>
          <w:tcPr>
            <w:tcW w:w="0" w:type="auto"/>
            <w:tcBorders>
              <w:top w:val="single" w:sz="6" w:space="0" w:color="CCCCCC"/>
              <w:left w:val="single" w:sz="6" w:space="0" w:color="CCCCCC"/>
              <w:bottom w:val="single" w:sz="6" w:space="0" w:color="000000" w:themeColor="text1"/>
              <w:right w:val="single" w:sz="6" w:space="0" w:color="000000" w:themeColor="text1"/>
            </w:tcBorders>
            <w:shd w:val="clear" w:color="auto" w:fill="A5A5A5" w:themeFill="accent3"/>
            <w:tcMar>
              <w:top w:w="0" w:type="dxa"/>
              <w:left w:w="45" w:type="dxa"/>
              <w:bottom w:w="0" w:type="dxa"/>
              <w:right w:w="45" w:type="dxa"/>
            </w:tcMar>
            <w:hideMark/>
          </w:tcPr>
          <w:p w14:paraId="20531174" w14:textId="5E21E245" w:rsidR="00003632" w:rsidRPr="00003632" w:rsidRDefault="00161042" w:rsidP="00003632">
            <w:pPr>
              <w:spacing w:after="0" w:line="240" w:lineRule="auto"/>
              <w:rPr>
                <w:rFonts w:ascii="Calibri" w:eastAsia="Times New Roman" w:hAnsi="Calibri" w:cs="Calibri"/>
                <w:b/>
                <w:bCs/>
                <w:color w:val="000000"/>
                <w:sz w:val="18"/>
                <w:szCs w:val="18"/>
              </w:rPr>
            </w:pPr>
            <w:r>
              <w:rPr>
                <w:rFonts w:ascii="Times New Roman" w:eastAsia="Times New Roman" w:hAnsi="Times New Roman" w:cs="Times New Roman"/>
                <w:b/>
                <w:bCs/>
                <w:color w:val="000000"/>
                <w:sz w:val="24"/>
                <w:szCs w:val="24"/>
                <w:bdr w:val="none" w:sz="0" w:space="0" w:color="auto" w:frame="1"/>
              </w:rPr>
              <w:t>Fiscal Year</w:t>
            </w:r>
          </w:p>
        </w:tc>
        <w:tc>
          <w:tcPr>
            <w:tcW w:w="0" w:type="auto"/>
            <w:tcBorders>
              <w:top w:val="single" w:sz="6" w:space="0" w:color="CCCCCC"/>
              <w:left w:val="single" w:sz="6" w:space="0" w:color="CCCCCC"/>
              <w:bottom w:val="single" w:sz="6" w:space="0" w:color="000000" w:themeColor="text1"/>
              <w:right w:val="single" w:sz="6" w:space="0" w:color="000000" w:themeColor="text1"/>
            </w:tcBorders>
            <w:shd w:val="clear" w:color="auto" w:fill="A5A5A5" w:themeFill="accent3"/>
            <w:tcMar>
              <w:top w:w="0" w:type="dxa"/>
              <w:left w:w="45" w:type="dxa"/>
              <w:bottom w:w="0" w:type="dxa"/>
              <w:right w:w="45" w:type="dxa"/>
            </w:tcMar>
            <w:hideMark/>
          </w:tcPr>
          <w:p w14:paraId="2DD14F35" w14:textId="77777777" w:rsidR="00003632" w:rsidRPr="00003632" w:rsidRDefault="00003632" w:rsidP="00003632">
            <w:pPr>
              <w:spacing w:after="0" w:line="240" w:lineRule="auto"/>
              <w:rPr>
                <w:rFonts w:ascii="Calibri" w:eastAsia="Times New Roman" w:hAnsi="Calibri" w:cs="Calibri"/>
                <w:b/>
                <w:bCs/>
                <w:color w:val="000000"/>
                <w:sz w:val="18"/>
                <w:szCs w:val="18"/>
              </w:rPr>
            </w:pPr>
            <w:r w:rsidRPr="00003632">
              <w:rPr>
                <w:rFonts w:ascii="Times New Roman" w:eastAsia="Times New Roman" w:hAnsi="Times New Roman" w:cs="Times New Roman"/>
                <w:b/>
                <w:bCs/>
                <w:color w:val="000000"/>
                <w:sz w:val="24"/>
                <w:szCs w:val="24"/>
                <w:bdr w:val="none" w:sz="0" w:space="0" w:color="auto" w:frame="1"/>
              </w:rPr>
              <w:t>Responsible Parties and Participants</w:t>
            </w:r>
          </w:p>
        </w:tc>
        <w:tc>
          <w:tcPr>
            <w:tcW w:w="0" w:type="auto"/>
            <w:tcBorders>
              <w:top w:val="single" w:sz="6" w:space="0" w:color="CCCCCC"/>
              <w:left w:val="single" w:sz="6" w:space="0" w:color="CCCCCC"/>
              <w:bottom w:val="single" w:sz="6" w:space="0" w:color="000000" w:themeColor="text1"/>
              <w:right w:val="single" w:sz="6" w:space="0" w:color="000000" w:themeColor="text1"/>
            </w:tcBorders>
            <w:shd w:val="clear" w:color="auto" w:fill="A5A5A5" w:themeFill="accent3"/>
            <w:tcMar>
              <w:top w:w="0" w:type="dxa"/>
              <w:left w:w="45" w:type="dxa"/>
              <w:bottom w:w="0" w:type="dxa"/>
              <w:right w:w="45" w:type="dxa"/>
            </w:tcMar>
            <w:hideMark/>
          </w:tcPr>
          <w:p w14:paraId="51D86358" w14:textId="77777777" w:rsidR="00003632" w:rsidRPr="00003632" w:rsidRDefault="00003632" w:rsidP="00003632">
            <w:pPr>
              <w:spacing w:after="0" w:line="240" w:lineRule="auto"/>
              <w:rPr>
                <w:rFonts w:ascii="Calibri" w:eastAsia="Times New Roman" w:hAnsi="Calibri" w:cs="Calibri"/>
                <w:b/>
                <w:bCs/>
                <w:color w:val="000000"/>
                <w:sz w:val="18"/>
                <w:szCs w:val="18"/>
              </w:rPr>
            </w:pPr>
            <w:r w:rsidRPr="00003632">
              <w:rPr>
                <w:rFonts w:ascii="Times New Roman" w:eastAsia="Times New Roman" w:hAnsi="Times New Roman" w:cs="Times New Roman"/>
                <w:b/>
                <w:bCs/>
                <w:color w:val="000000"/>
                <w:sz w:val="24"/>
                <w:szCs w:val="24"/>
                <w:bdr w:val="none" w:sz="0" w:space="0" w:color="auto" w:frame="1"/>
              </w:rPr>
              <w:t>CLNA Category</w:t>
            </w:r>
          </w:p>
        </w:tc>
        <w:tc>
          <w:tcPr>
            <w:tcW w:w="0" w:type="auto"/>
            <w:tcBorders>
              <w:top w:val="single" w:sz="6" w:space="0" w:color="CCCCCC"/>
              <w:left w:val="single" w:sz="6" w:space="0" w:color="CCCCCC"/>
              <w:bottom w:val="single" w:sz="6" w:space="0" w:color="000000" w:themeColor="text1"/>
              <w:right w:val="single" w:sz="6" w:space="0" w:color="000000" w:themeColor="text1"/>
            </w:tcBorders>
            <w:shd w:val="clear" w:color="auto" w:fill="A5A5A5" w:themeFill="accent3"/>
            <w:tcMar>
              <w:top w:w="0" w:type="dxa"/>
              <w:left w:w="45" w:type="dxa"/>
              <w:bottom w:w="0" w:type="dxa"/>
              <w:right w:w="45" w:type="dxa"/>
            </w:tcMar>
            <w:hideMark/>
          </w:tcPr>
          <w:p w14:paraId="7567FE8F" w14:textId="6754F564" w:rsidR="00003632" w:rsidRPr="00003632" w:rsidRDefault="00FC7172" w:rsidP="00003632">
            <w:pPr>
              <w:spacing w:after="0" w:line="240" w:lineRule="auto"/>
              <w:rPr>
                <w:rFonts w:ascii="Calibri" w:eastAsia="Times New Roman" w:hAnsi="Calibri" w:cs="Calibri"/>
                <w:b/>
                <w:bCs/>
                <w:color w:val="000000"/>
                <w:sz w:val="18"/>
                <w:szCs w:val="18"/>
              </w:rPr>
            </w:pPr>
            <w:r>
              <w:rPr>
                <w:rFonts w:ascii="Times New Roman" w:eastAsia="Times New Roman" w:hAnsi="Times New Roman" w:cs="Times New Roman"/>
                <w:b/>
                <w:bCs/>
                <w:color w:val="000000"/>
                <w:sz w:val="24"/>
                <w:szCs w:val="24"/>
                <w:bdr w:val="none" w:sz="0" w:space="0" w:color="auto" w:frame="1"/>
              </w:rPr>
              <w:t>Location</w:t>
            </w:r>
          </w:p>
        </w:tc>
      </w:tr>
      <w:tr w:rsidR="00504AB7" w:rsidRPr="00003632" w14:paraId="5661DBB1"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hideMark/>
          </w:tcPr>
          <w:p w14:paraId="064699AF" w14:textId="21476C0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Purchase equipment and supplies for a new Electrical program.</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5D82918F" w14:textId="4730F7F4" w:rsidR="00003632" w:rsidRPr="00817A0F" w:rsidRDefault="004563CA" w:rsidP="00003632">
            <w:pPr>
              <w:spacing w:after="0" w:line="240" w:lineRule="auto"/>
              <w:rPr>
                <w:rFonts w:ascii="Times New Roman" w:eastAsia="Times New Roman" w:hAnsi="Times New Roman" w:cs="Times New Roman"/>
                <w:color w:val="000000"/>
                <w:sz w:val="18"/>
                <w:szCs w:val="18"/>
              </w:rPr>
            </w:pPr>
            <w:r w:rsidRPr="00817A0F">
              <w:rPr>
                <w:rFonts w:ascii="Times New Roman" w:eastAsia="Times New Roman" w:hAnsi="Times New Roman" w:cs="Times New Roman"/>
                <w:color w:val="000000"/>
                <w:sz w:val="18"/>
                <w:szCs w:val="18"/>
                <w:bdr w:val="none" w:sz="0" w:space="0" w:color="auto" w:frame="1"/>
              </w:rPr>
              <w:t>2024-25</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7517039F" w14:textId="7E91C61D" w:rsidR="00003632" w:rsidRPr="008E0125" w:rsidRDefault="009652F5"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CTE Director, CIMC</w:t>
            </w:r>
            <w:r w:rsidR="00504AB7">
              <w:rPr>
                <w:rFonts w:ascii="Times New Roman" w:eastAsia="Times New Roman" w:hAnsi="Times New Roman" w:cs="Times New Roman"/>
                <w:color w:val="000000"/>
                <w:sz w:val="20"/>
                <w:szCs w:val="20"/>
                <w:bdr w:val="none" w:sz="0" w:space="0" w:color="auto" w:frame="1"/>
              </w:rPr>
              <w:t xml:space="preserve">, </w:t>
            </w:r>
            <w:r w:rsidR="00033D70">
              <w:rPr>
                <w:rFonts w:ascii="Times New Roman" w:eastAsia="Times New Roman" w:hAnsi="Times New Roman" w:cs="Times New Roman"/>
                <w:color w:val="000000"/>
                <w:sz w:val="20"/>
                <w:szCs w:val="20"/>
                <w:bdr w:val="none" w:sz="0" w:space="0" w:color="auto" w:frame="1"/>
              </w:rPr>
              <w:t>Teacher</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0EF2E174" w14:textId="7777777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Labor Market</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16BFC7D4" w14:textId="27113D47" w:rsidR="00003632" w:rsidRPr="008E0125" w:rsidRDefault="00602B69"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rPr>
              <w:t>XYZ High School, Electronics Lab</w:t>
            </w:r>
          </w:p>
        </w:tc>
      </w:tr>
      <w:tr w:rsidR="00504AB7" w:rsidRPr="00003632" w14:paraId="0C4AEDE1"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hideMark/>
          </w:tcPr>
          <w:p w14:paraId="033600AD" w14:textId="7777777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 xml:space="preserve">Purchase supplies, equipment, </w:t>
            </w:r>
            <w:proofErr w:type="gramStart"/>
            <w:r w:rsidRPr="008E0125">
              <w:rPr>
                <w:rFonts w:ascii="Times New Roman" w:eastAsia="Times New Roman" w:hAnsi="Times New Roman" w:cs="Times New Roman"/>
                <w:color w:val="000000"/>
                <w:sz w:val="20"/>
                <w:szCs w:val="20"/>
                <w:bdr w:val="none" w:sz="0" w:space="0" w:color="auto" w:frame="1"/>
              </w:rPr>
              <w:t>software</w:t>
            </w:r>
            <w:proofErr w:type="gramEnd"/>
            <w:r w:rsidRPr="008E0125">
              <w:rPr>
                <w:rFonts w:ascii="Times New Roman" w:eastAsia="Times New Roman" w:hAnsi="Times New Roman" w:cs="Times New Roman"/>
                <w:color w:val="000000"/>
                <w:sz w:val="20"/>
                <w:szCs w:val="20"/>
                <w:bdr w:val="none" w:sz="0" w:space="0" w:color="auto" w:frame="1"/>
              </w:rPr>
              <w:t xml:space="preserve"> and credentials to update and maintain the following existing high wage, high skill, and in demand pathways: All Agriculture, Business and Marketing, Family and Consumer Science, Trade, Industrial and Technology, and Health Science Pathways.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49C4AB7D" w14:textId="12E9CE78" w:rsidR="00B91BC9" w:rsidRPr="00817A0F" w:rsidRDefault="00B91BC9" w:rsidP="00003632">
            <w:pPr>
              <w:spacing w:after="0" w:line="240" w:lineRule="auto"/>
              <w:rPr>
                <w:rFonts w:ascii="Times New Roman" w:eastAsia="Times New Roman" w:hAnsi="Times New Roman" w:cs="Times New Roman"/>
                <w:color w:val="000000"/>
                <w:sz w:val="18"/>
                <w:szCs w:val="18"/>
                <w:bdr w:val="none" w:sz="0" w:space="0" w:color="auto" w:frame="1"/>
              </w:rPr>
            </w:pPr>
            <w:r w:rsidRPr="00817A0F">
              <w:rPr>
                <w:rFonts w:ascii="Times New Roman" w:eastAsia="Times New Roman" w:hAnsi="Times New Roman" w:cs="Times New Roman"/>
                <w:color w:val="000000"/>
                <w:sz w:val="18"/>
                <w:szCs w:val="18"/>
                <w:bdr w:val="none" w:sz="0" w:space="0" w:color="auto" w:frame="1"/>
              </w:rPr>
              <w:t>2024-25</w:t>
            </w:r>
            <w:r w:rsidR="004563CA" w:rsidRPr="00817A0F">
              <w:rPr>
                <w:rFonts w:ascii="Times New Roman" w:eastAsia="Times New Roman" w:hAnsi="Times New Roman" w:cs="Times New Roman"/>
                <w:color w:val="000000"/>
                <w:sz w:val="18"/>
                <w:szCs w:val="18"/>
                <w:bdr w:val="none" w:sz="0" w:space="0" w:color="auto" w:frame="1"/>
              </w:rPr>
              <w:t xml:space="preserve">, </w:t>
            </w:r>
            <w:r w:rsidRPr="00817A0F">
              <w:rPr>
                <w:rFonts w:ascii="Times New Roman" w:eastAsia="Times New Roman" w:hAnsi="Times New Roman" w:cs="Times New Roman"/>
                <w:color w:val="000000"/>
                <w:sz w:val="18"/>
                <w:szCs w:val="18"/>
                <w:bdr w:val="none" w:sz="0" w:space="0" w:color="auto" w:frame="1"/>
              </w:rPr>
              <w:t>2025-26</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18F3AE8F" w14:textId="4E869764" w:rsidR="00003632" w:rsidRPr="008E0125" w:rsidRDefault="009652F5"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CTE Director, CIMC,</w:t>
            </w:r>
            <w:r w:rsidRPr="008E0125">
              <w:rPr>
                <w:rFonts w:ascii="Times New Roman" w:eastAsia="Times New Roman" w:hAnsi="Times New Roman" w:cs="Times New Roman"/>
                <w:color w:val="000000"/>
                <w:sz w:val="20"/>
                <w:szCs w:val="20"/>
                <w:bdr w:val="none" w:sz="0" w:space="0" w:color="auto" w:frame="1"/>
              </w:rPr>
              <w:t xml:space="preserve"> Teachers</w:t>
            </w:r>
            <w:r w:rsidR="00033D70">
              <w:rPr>
                <w:rFonts w:ascii="Times New Roman" w:eastAsia="Times New Roman" w:hAnsi="Times New Roman" w:cs="Times New Roman"/>
                <w:color w:val="000000"/>
                <w:sz w:val="20"/>
                <w:szCs w:val="20"/>
                <w:bdr w:val="none" w:sz="0" w:space="0" w:color="auto" w:frame="1"/>
              </w:rPr>
              <w:t>, Administrative Assistant</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577C6DC1" w14:textId="7777777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Labor Market</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5B8B5BBB" w14:textId="4FB8A9BF" w:rsidR="00003632" w:rsidRPr="008E0125" w:rsidRDefault="00504AB7"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RST High School, XYZ High School, KLM Middle School</w:t>
            </w:r>
          </w:p>
        </w:tc>
      </w:tr>
      <w:tr w:rsidR="00504AB7" w:rsidRPr="00003632" w14:paraId="627497CF"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tcPr>
          <w:p w14:paraId="5E7B309E" w14:textId="0FE5FD16" w:rsidR="00817A0F" w:rsidRPr="008E0125" w:rsidRDefault="00817A0F" w:rsidP="00003632">
            <w:pPr>
              <w:spacing w:after="0" w:line="240" w:lineRule="auto"/>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 xml:space="preserve">Purchase </w:t>
            </w:r>
            <w:r w:rsidR="00A31995">
              <w:rPr>
                <w:rFonts w:ascii="Times New Roman" w:eastAsia="Times New Roman" w:hAnsi="Times New Roman" w:cs="Times New Roman"/>
                <w:color w:val="000000"/>
                <w:sz w:val="20"/>
                <w:szCs w:val="20"/>
                <w:bdr w:val="none" w:sz="0" w:space="0" w:color="auto" w:frame="1"/>
              </w:rPr>
              <w:t xml:space="preserve">Press Brakes for welding and </w:t>
            </w:r>
            <w:r w:rsidR="006057A4">
              <w:rPr>
                <w:rFonts w:ascii="Times New Roman" w:eastAsia="Times New Roman" w:hAnsi="Times New Roman" w:cs="Times New Roman"/>
                <w:color w:val="000000"/>
                <w:sz w:val="20"/>
                <w:szCs w:val="20"/>
                <w:bdr w:val="none" w:sz="0" w:space="0" w:color="auto" w:frame="1"/>
              </w:rPr>
              <w:t xml:space="preserve">fabrication program to support </w:t>
            </w:r>
            <w:r w:rsidR="005F0C3C">
              <w:rPr>
                <w:rFonts w:ascii="Times New Roman" w:eastAsia="Times New Roman" w:hAnsi="Times New Roman" w:cs="Times New Roman"/>
                <w:color w:val="000000"/>
                <w:sz w:val="20"/>
                <w:szCs w:val="20"/>
                <w:bdr w:val="none" w:sz="0" w:space="0" w:color="auto" w:frame="1"/>
              </w:rPr>
              <w:t xml:space="preserve">advanced </w:t>
            </w:r>
            <w:r w:rsidR="006057A4">
              <w:rPr>
                <w:rFonts w:ascii="Times New Roman" w:eastAsia="Times New Roman" w:hAnsi="Times New Roman" w:cs="Times New Roman"/>
                <w:color w:val="000000"/>
                <w:sz w:val="20"/>
                <w:szCs w:val="20"/>
                <w:bdr w:val="none" w:sz="0" w:space="0" w:color="auto" w:frame="1"/>
              </w:rPr>
              <w:t>manufacturin</w:t>
            </w:r>
            <w:r w:rsidR="005F0C3C">
              <w:rPr>
                <w:rFonts w:ascii="Times New Roman" w:eastAsia="Times New Roman" w:hAnsi="Times New Roman" w:cs="Times New Roman"/>
                <w:color w:val="000000"/>
                <w:sz w:val="20"/>
                <w:szCs w:val="20"/>
                <w:bdr w:val="none" w:sz="0" w:space="0" w:color="auto" w:frame="1"/>
              </w:rPr>
              <w:t>g pathway.</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370518CE" w14:textId="0DDF1EED" w:rsidR="00817A0F" w:rsidRPr="00817A0F" w:rsidRDefault="005F0C3C" w:rsidP="00003632">
            <w:pPr>
              <w:spacing w:after="0" w:line="240" w:lineRule="auto"/>
              <w:rPr>
                <w:rFonts w:ascii="Times New Roman" w:eastAsia="Times New Roman" w:hAnsi="Times New Roman" w:cs="Times New Roman"/>
                <w:color w:val="000000"/>
                <w:sz w:val="18"/>
                <w:szCs w:val="18"/>
                <w:bdr w:val="none" w:sz="0" w:space="0" w:color="auto" w:frame="1"/>
              </w:rPr>
            </w:pPr>
            <w:r>
              <w:rPr>
                <w:rFonts w:ascii="Times New Roman" w:eastAsia="Times New Roman" w:hAnsi="Times New Roman" w:cs="Times New Roman"/>
                <w:color w:val="000000"/>
                <w:sz w:val="18"/>
                <w:szCs w:val="18"/>
                <w:bdr w:val="none" w:sz="0" w:space="0" w:color="auto" w:frame="1"/>
              </w:rPr>
              <w:t>2025-26</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599576E5" w14:textId="3DAE64D6" w:rsidR="00817A0F" w:rsidRPr="008E0125" w:rsidRDefault="009652F5" w:rsidP="00003632">
            <w:pPr>
              <w:spacing w:after="0" w:line="240" w:lineRule="auto"/>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CTE Director, CIMC,</w:t>
            </w:r>
            <w:r w:rsidRPr="008E0125">
              <w:rPr>
                <w:rFonts w:ascii="Times New Roman" w:eastAsia="Times New Roman" w:hAnsi="Times New Roman" w:cs="Times New Roman"/>
                <w:color w:val="000000"/>
                <w:sz w:val="20"/>
                <w:szCs w:val="20"/>
                <w:bdr w:val="none" w:sz="0" w:space="0" w:color="auto" w:frame="1"/>
              </w:rPr>
              <w:t xml:space="preserve"> Te</w:t>
            </w:r>
            <w:r w:rsidR="00033D70">
              <w:rPr>
                <w:rFonts w:ascii="Times New Roman" w:eastAsia="Times New Roman" w:hAnsi="Times New Roman" w:cs="Times New Roman"/>
                <w:color w:val="000000"/>
                <w:sz w:val="20"/>
                <w:szCs w:val="20"/>
                <w:bdr w:val="none" w:sz="0" w:space="0" w:color="auto" w:frame="1"/>
              </w:rPr>
              <w:t>acher</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55FF03C9" w14:textId="50CCC8D1" w:rsidR="00817A0F" w:rsidRPr="008E0125" w:rsidRDefault="009652F5" w:rsidP="00003632">
            <w:pPr>
              <w:spacing w:after="0" w:line="240" w:lineRule="auto"/>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Labor Market</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334112A2" w14:textId="56947DA0" w:rsidR="00817A0F" w:rsidRPr="008E0125" w:rsidRDefault="009652F5"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RST High School</w:t>
            </w:r>
          </w:p>
        </w:tc>
      </w:tr>
      <w:tr w:rsidR="00504AB7" w:rsidRPr="00003632" w14:paraId="510A37BA"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hideMark/>
          </w:tcPr>
          <w:p w14:paraId="31947528" w14:textId="7777777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Purchase supplies, computer equipment, software, and credentials for new Adobe Academy Pathway.</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275F3DA6" w14:textId="2FA3B5F4" w:rsidR="00003632" w:rsidRPr="00817A0F" w:rsidRDefault="00922FF7" w:rsidP="00003632">
            <w:pPr>
              <w:spacing w:after="0" w:line="240" w:lineRule="auto"/>
              <w:rPr>
                <w:rFonts w:ascii="Times New Roman" w:eastAsia="Times New Roman" w:hAnsi="Times New Roman" w:cs="Times New Roman"/>
                <w:color w:val="000000"/>
                <w:sz w:val="18"/>
                <w:szCs w:val="18"/>
              </w:rPr>
            </w:pPr>
            <w:r w:rsidRPr="00817A0F">
              <w:rPr>
                <w:rFonts w:ascii="Times New Roman" w:eastAsia="Times New Roman" w:hAnsi="Times New Roman" w:cs="Times New Roman"/>
                <w:color w:val="000000"/>
                <w:sz w:val="18"/>
                <w:szCs w:val="18"/>
                <w:bdr w:val="none" w:sz="0" w:space="0" w:color="auto" w:frame="1"/>
              </w:rPr>
              <w:t>2024-25, 2025-26</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0BCCD30A" w14:textId="5EF81378" w:rsidR="00003632" w:rsidRPr="008E0125" w:rsidRDefault="009652F5"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CTE Director, CIMC,</w:t>
            </w:r>
            <w:r w:rsidRPr="008E0125">
              <w:rPr>
                <w:rFonts w:ascii="Times New Roman" w:eastAsia="Times New Roman" w:hAnsi="Times New Roman" w:cs="Times New Roman"/>
                <w:color w:val="000000"/>
                <w:sz w:val="20"/>
                <w:szCs w:val="20"/>
                <w:bdr w:val="none" w:sz="0" w:space="0" w:color="auto" w:frame="1"/>
              </w:rPr>
              <w:t xml:space="preserve"> Teachers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4BC8CFEB" w14:textId="77777777" w:rsidR="00003632" w:rsidRPr="008E0125" w:rsidRDefault="00003632"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Labor Market, Student Credentialing Quality</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71DD476E" w14:textId="5557802E" w:rsidR="00003632" w:rsidRPr="008E0125" w:rsidRDefault="008E0125"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rPr>
              <w:t>RST High School, Adobe Lab</w:t>
            </w:r>
          </w:p>
        </w:tc>
      </w:tr>
      <w:tr w:rsidR="00504AB7" w:rsidRPr="00003632" w14:paraId="1E2BBE70" w14:textId="77777777" w:rsidTr="008E0125">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tcPr>
          <w:p w14:paraId="1008C2A6" w14:textId="36861EB1" w:rsidR="008E0125" w:rsidRPr="008E0125" w:rsidRDefault="008E0125"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Provide Career Development and CTSO Field Trips for students in all program areas and academies.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3B20193F" w14:textId="25EAC4DF" w:rsidR="008E0125" w:rsidRPr="00817A0F" w:rsidRDefault="008E0125" w:rsidP="00003632">
            <w:pPr>
              <w:spacing w:after="0" w:line="240" w:lineRule="auto"/>
              <w:rPr>
                <w:rFonts w:ascii="Times New Roman" w:eastAsia="Times New Roman" w:hAnsi="Times New Roman" w:cs="Times New Roman"/>
                <w:color w:val="000000"/>
                <w:sz w:val="18"/>
                <w:szCs w:val="18"/>
              </w:rPr>
            </w:pPr>
            <w:r w:rsidRPr="00817A0F">
              <w:rPr>
                <w:rFonts w:ascii="Times New Roman" w:eastAsia="Times New Roman" w:hAnsi="Times New Roman" w:cs="Times New Roman"/>
                <w:color w:val="000000"/>
                <w:sz w:val="18"/>
                <w:szCs w:val="18"/>
                <w:bdr w:val="none" w:sz="0" w:space="0" w:color="auto" w:frame="1"/>
              </w:rPr>
              <w:t>2024-25, 2025-26</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59754F8A" w14:textId="62CDF9BF" w:rsidR="008E0125" w:rsidRPr="008E0125" w:rsidRDefault="00817E09"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 xml:space="preserve">CTE Director, </w:t>
            </w:r>
            <w:r w:rsidR="009652F5">
              <w:rPr>
                <w:rFonts w:ascii="Times New Roman" w:eastAsia="Times New Roman" w:hAnsi="Times New Roman" w:cs="Times New Roman"/>
                <w:color w:val="000000"/>
                <w:sz w:val="20"/>
                <w:szCs w:val="20"/>
                <w:bdr w:val="none" w:sz="0" w:space="0" w:color="auto" w:frame="1"/>
              </w:rPr>
              <w:t>CDC,</w:t>
            </w:r>
            <w:r w:rsidR="008E0125" w:rsidRPr="008E0125">
              <w:rPr>
                <w:rFonts w:ascii="Times New Roman" w:eastAsia="Times New Roman" w:hAnsi="Times New Roman" w:cs="Times New Roman"/>
                <w:color w:val="000000"/>
                <w:sz w:val="20"/>
                <w:szCs w:val="20"/>
                <w:bdr w:val="none" w:sz="0" w:space="0" w:color="auto" w:frame="1"/>
              </w:rPr>
              <w:t xml:space="preserve"> Teachers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0479502E" w14:textId="7DFAFDA9" w:rsidR="008E0125" w:rsidRPr="008E0125" w:rsidRDefault="008E0125" w:rsidP="00003632">
            <w:pPr>
              <w:spacing w:after="0" w:line="240" w:lineRule="auto"/>
              <w:rPr>
                <w:rFonts w:ascii="Times New Roman" w:eastAsia="Times New Roman" w:hAnsi="Times New Roman" w:cs="Times New Roman"/>
                <w:color w:val="000000"/>
                <w:sz w:val="20"/>
                <w:szCs w:val="20"/>
              </w:rPr>
            </w:pPr>
            <w:r w:rsidRPr="008E0125">
              <w:rPr>
                <w:rFonts w:ascii="Times New Roman" w:eastAsia="Times New Roman" w:hAnsi="Times New Roman" w:cs="Times New Roman"/>
                <w:color w:val="000000"/>
                <w:sz w:val="20"/>
                <w:szCs w:val="20"/>
                <w:bdr w:val="none" w:sz="0" w:space="0" w:color="auto" w:frame="1"/>
              </w:rPr>
              <w:t xml:space="preserve">Size, </w:t>
            </w:r>
            <w:proofErr w:type="gramStart"/>
            <w:r w:rsidRPr="008E0125">
              <w:rPr>
                <w:rFonts w:ascii="Times New Roman" w:eastAsia="Times New Roman" w:hAnsi="Times New Roman" w:cs="Times New Roman"/>
                <w:color w:val="000000"/>
                <w:sz w:val="20"/>
                <w:szCs w:val="20"/>
                <w:bdr w:val="none" w:sz="0" w:space="0" w:color="auto" w:frame="1"/>
              </w:rPr>
              <w:t>Scope</w:t>
            </w:r>
            <w:proofErr w:type="gramEnd"/>
            <w:r w:rsidRPr="008E0125">
              <w:rPr>
                <w:rFonts w:ascii="Times New Roman" w:eastAsia="Times New Roman" w:hAnsi="Times New Roman" w:cs="Times New Roman"/>
                <w:color w:val="000000"/>
                <w:sz w:val="20"/>
                <w:szCs w:val="20"/>
                <w:bdr w:val="none" w:sz="0" w:space="0" w:color="auto" w:frame="1"/>
              </w:rPr>
              <w:t xml:space="preserve"> and Quality</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tcPr>
          <w:p w14:paraId="3D05AF88" w14:textId="25FDD1B3" w:rsidR="008E0125" w:rsidRPr="008E0125" w:rsidRDefault="00817A0F"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All MS &amp; HS</w:t>
            </w:r>
          </w:p>
        </w:tc>
      </w:tr>
      <w:tr w:rsidR="00504AB7" w:rsidRPr="00003632" w14:paraId="3CFF9E1C" w14:textId="77777777" w:rsidTr="624C4F7B">
        <w:trPr>
          <w:tblCellSpacing w:w="0" w:type="dxa"/>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hideMark/>
          </w:tcPr>
          <w:p w14:paraId="30C202F3" w14:textId="6C001CA5" w:rsidR="008E0125" w:rsidRPr="00817A0F" w:rsidRDefault="008E0125" w:rsidP="00003632">
            <w:pPr>
              <w:spacing w:after="0" w:line="240" w:lineRule="auto"/>
              <w:rPr>
                <w:rFonts w:ascii="Times New Roman" w:eastAsia="Times New Roman" w:hAnsi="Times New Roman" w:cs="Times New Roman"/>
                <w:color w:val="000000"/>
                <w:sz w:val="20"/>
                <w:szCs w:val="20"/>
              </w:rPr>
            </w:pPr>
            <w:r w:rsidRPr="00817A0F">
              <w:rPr>
                <w:rFonts w:ascii="Times New Roman" w:eastAsia="Times New Roman" w:hAnsi="Times New Roman" w:cs="Times New Roman"/>
                <w:color w:val="000000"/>
                <w:sz w:val="20"/>
                <w:szCs w:val="20"/>
                <w:bdr w:val="none" w:sz="0" w:space="0" w:color="auto" w:frame="1"/>
              </w:rPr>
              <w:t>Provide needed staff development for teachers in all program areas and CDC/SPCs to meet program goals and objectives.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1DF7FA73" w14:textId="5843B50E" w:rsidR="008E0125" w:rsidRPr="00817A0F" w:rsidRDefault="00817A0F" w:rsidP="00003632">
            <w:pPr>
              <w:spacing w:after="0" w:line="240" w:lineRule="auto"/>
              <w:rPr>
                <w:rFonts w:ascii="Times New Roman" w:eastAsia="Times New Roman" w:hAnsi="Times New Roman" w:cs="Times New Roman"/>
                <w:color w:val="000000"/>
                <w:sz w:val="18"/>
                <w:szCs w:val="18"/>
              </w:rPr>
            </w:pPr>
            <w:r w:rsidRPr="00817A0F">
              <w:rPr>
                <w:rFonts w:ascii="Times New Roman" w:eastAsia="Times New Roman" w:hAnsi="Times New Roman" w:cs="Times New Roman"/>
                <w:color w:val="000000"/>
                <w:sz w:val="18"/>
                <w:szCs w:val="18"/>
                <w:bdr w:val="none" w:sz="0" w:space="0" w:color="auto" w:frame="1"/>
              </w:rPr>
              <w:t>2024-25, 2025-26</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4D4FBCE8" w14:textId="01A1B959" w:rsidR="008E0125" w:rsidRPr="00817A0F" w:rsidRDefault="008E0125" w:rsidP="00003632">
            <w:pPr>
              <w:spacing w:after="0" w:line="240" w:lineRule="auto"/>
              <w:rPr>
                <w:rFonts w:ascii="Times New Roman" w:eastAsia="Times New Roman" w:hAnsi="Times New Roman" w:cs="Times New Roman"/>
                <w:color w:val="000000"/>
                <w:sz w:val="20"/>
                <w:szCs w:val="20"/>
              </w:rPr>
            </w:pPr>
            <w:r w:rsidRPr="00817A0F">
              <w:rPr>
                <w:rFonts w:ascii="Times New Roman" w:eastAsia="Times New Roman" w:hAnsi="Times New Roman" w:cs="Times New Roman"/>
                <w:color w:val="000000"/>
                <w:sz w:val="20"/>
                <w:szCs w:val="20"/>
                <w:bdr w:val="none" w:sz="0" w:space="0" w:color="auto" w:frame="1"/>
              </w:rPr>
              <w:t xml:space="preserve">CTE </w:t>
            </w:r>
            <w:r w:rsidR="00817E09">
              <w:rPr>
                <w:rFonts w:ascii="Times New Roman" w:eastAsia="Times New Roman" w:hAnsi="Times New Roman" w:cs="Times New Roman"/>
                <w:color w:val="000000"/>
                <w:sz w:val="20"/>
                <w:szCs w:val="20"/>
                <w:bdr w:val="none" w:sz="0" w:space="0" w:color="auto" w:frame="1"/>
              </w:rPr>
              <w:t>Director</w:t>
            </w:r>
            <w:r w:rsidR="000B1899">
              <w:rPr>
                <w:rFonts w:ascii="Times New Roman" w:eastAsia="Times New Roman" w:hAnsi="Times New Roman" w:cs="Times New Roman"/>
                <w:color w:val="000000"/>
                <w:sz w:val="20"/>
                <w:szCs w:val="20"/>
                <w:bdr w:val="none" w:sz="0" w:space="0" w:color="auto" w:frame="1"/>
              </w:rPr>
              <w:t xml:space="preserve">, </w:t>
            </w:r>
            <w:r w:rsidRPr="00817A0F">
              <w:rPr>
                <w:rFonts w:ascii="Times New Roman" w:eastAsia="Times New Roman" w:hAnsi="Times New Roman" w:cs="Times New Roman"/>
                <w:color w:val="000000"/>
                <w:sz w:val="20"/>
                <w:szCs w:val="20"/>
                <w:bdr w:val="none" w:sz="0" w:space="0" w:color="auto" w:frame="1"/>
              </w:rPr>
              <w:t>CIMC</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070EF3CA" w14:textId="5AD55786" w:rsidR="008E0125" w:rsidRPr="00817A0F" w:rsidRDefault="008E0125" w:rsidP="00003632">
            <w:pPr>
              <w:spacing w:after="0" w:line="240" w:lineRule="auto"/>
              <w:rPr>
                <w:rFonts w:ascii="Times New Roman" w:eastAsia="Times New Roman" w:hAnsi="Times New Roman" w:cs="Times New Roman"/>
                <w:color w:val="000000"/>
                <w:sz w:val="20"/>
                <w:szCs w:val="20"/>
              </w:rPr>
            </w:pPr>
            <w:r w:rsidRPr="00817A0F">
              <w:rPr>
                <w:rFonts w:ascii="Times New Roman" w:eastAsia="Times New Roman" w:hAnsi="Times New Roman" w:cs="Times New Roman"/>
                <w:color w:val="000000"/>
                <w:sz w:val="20"/>
                <w:szCs w:val="20"/>
                <w:bdr w:val="none" w:sz="0" w:space="0" w:color="auto" w:frame="1"/>
              </w:rPr>
              <w:t>Recruitment, Retention and Training of CTE Educators</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hideMark/>
          </w:tcPr>
          <w:p w14:paraId="63AB4840" w14:textId="08EE0E1C" w:rsidR="008E0125" w:rsidRPr="00817A0F" w:rsidRDefault="00817A0F" w:rsidP="0000363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bdr w:val="none" w:sz="0" w:space="0" w:color="auto" w:frame="1"/>
              </w:rPr>
              <w:t>Central Office and all MS &amp; HS</w:t>
            </w:r>
          </w:p>
        </w:tc>
      </w:tr>
    </w:tbl>
    <w:p w14:paraId="24534612" w14:textId="77777777" w:rsidR="00BB5E33" w:rsidRDefault="00BB5E33" w:rsidP="00522D87">
      <w:pPr>
        <w:rPr>
          <w:rFonts w:ascii="Times New Roman" w:hAnsi="Times New Roman" w:cs="Times New Roman"/>
          <w:b/>
          <w:bCs/>
          <w:color w:val="000000"/>
          <w:sz w:val="24"/>
          <w:szCs w:val="24"/>
          <w:u w:val="single"/>
          <w:shd w:val="clear" w:color="auto" w:fill="FFFFFF"/>
        </w:rPr>
      </w:pPr>
    </w:p>
    <w:p w14:paraId="46C3820E" w14:textId="77777777" w:rsidR="001B70B1" w:rsidRDefault="001B70B1" w:rsidP="00522D87">
      <w:pPr>
        <w:rPr>
          <w:rFonts w:ascii="Times New Roman" w:hAnsi="Times New Roman" w:cs="Times New Roman"/>
          <w:b/>
          <w:bCs/>
          <w:color w:val="000000"/>
          <w:sz w:val="24"/>
          <w:szCs w:val="24"/>
          <w:u w:val="single"/>
          <w:shd w:val="clear" w:color="auto" w:fill="FFFFFF"/>
        </w:rPr>
      </w:pPr>
    </w:p>
    <w:p w14:paraId="5655A17A" w14:textId="2F0D54A4" w:rsidR="00AB27D0" w:rsidRPr="00B64CA3" w:rsidRDefault="00AB27D0" w:rsidP="00AB27D0">
      <w:pPr>
        <w:rPr>
          <w:rFonts w:ascii="Times New Roman" w:hAnsi="Times New Roman" w:cs="Times New Roman"/>
          <w:b/>
          <w:bCs/>
          <w:color w:val="000000"/>
          <w:sz w:val="24"/>
          <w:szCs w:val="24"/>
          <w:shd w:val="clear" w:color="auto" w:fill="FFFFFF"/>
        </w:rPr>
      </w:pPr>
      <w:r w:rsidRPr="00B64CA3">
        <w:rPr>
          <w:rFonts w:ascii="Times New Roman" w:hAnsi="Times New Roman" w:cs="Times New Roman"/>
          <w:b/>
          <w:bCs/>
          <w:color w:val="000000"/>
          <w:sz w:val="24"/>
          <w:szCs w:val="24"/>
          <w:shd w:val="clear" w:color="auto" w:fill="FFFFFF"/>
        </w:rPr>
        <w:lastRenderedPageBreak/>
        <w:t>Prompt #1</w:t>
      </w:r>
      <w:r>
        <w:rPr>
          <w:rFonts w:ascii="Times New Roman" w:hAnsi="Times New Roman" w:cs="Times New Roman"/>
          <w:b/>
          <w:bCs/>
          <w:color w:val="000000"/>
          <w:sz w:val="24"/>
          <w:szCs w:val="24"/>
          <w:shd w:val="clear" w:color="auto" w:fill="FFFFFF"/>
        </w:rPr>
        <w:t>b</w:t>
      </w:r>
      <w:r w:rsidRPr="00B64CA3">
        <w:rPr>
          <w:rFonts w:ascii="Times New Roman" w:hAnsi="Times New Roman" w:cs="Times New Roman"/>
          <w:b/>
          <w:bCs/>
          <w:color w:val="000000"/>
          <w:sz w:val="24"/>
          <w:szCs w:val="24"/>
          <w:shd w:val="clear" w:color="auto" w:fill="FFFFFF"/>
        </w:rPr>
        <w:t xml:space="preserve">:  </w:t>
      </w:r>
    </w:p>
    <w:p w14:paraId="6C8C1D86" w14:textId="5DEC9D85" w:rsidR="00AB27D0" w:rsidRDefault="00AB27D0" w:rsidP="00522D87">
      <w:pPr>
        <w:rPr>
          <w:rFonts w:ascii="Times New Roman" w:hAnsi="Times New Roman" w:cs="Times New Roman"/>
          <w:sz w:val="24"/>
          <w:szCs w:val="24"/>
        </w:rPr>
      </w:pPr>
      <w:r w:rsidRPr="00DE684D">
        <w:rPr>
          <w:rFonts w:ascii="Times New Roman" w:hAnsi="Times New Roman" w:cs="Times New Roman"/>
          <w:sz w:val="24"/>
          <w:szCs w:val="24"/>
        </w:rPr>
        <w:t xml:space="preserve">Provide </w:t>
      </w:r>
      <w:r>
        <w:rPr>
          <w:rFonts w:ascii="Times New Roman" w:hAnsi="Times New Roman" w:cs="Times New Roman"/>
          <w:sz w:val="24"/>
          <w:szCs w:val="24"/>
        </w:rPr>
        <w:t xml:space="preserve">a </w:t>
      </w:r>
      <w:proofErr w:type="gramStart"/>
      <w:r w:rsidRPr="00DE684D">
        <w:rPr>
          <w:rFonts w:ascii="Times New Roman" w:hAnsi="Times New Roman" w:cs="Times New Roman"/>
          <w:sz w:val="24"/>
          <w:szCs w:val="24"/>
        </w:rPr>
        <w:t>detailed responses</w:t>
      </w:r>
      <w:proofErr w:type="gramEnd"/>
      <w:r w:rsidRPr="00DE684D">
        <w:rPr>
          <w:rFonts w:ascii="Times New Roman" w:hAnsi="Times New Roman" w:cs="Times New Roman"/>
          <w:sz w:val="24"/>
          <w:szCs w:val="24"/>
        </w:rPr>
        <w:t xml:space="preserve"> to prompt</w:t>
      </w:r>
      <w:r>
        <w:rPr>
          <w:rFonts w:ascii="Times New Roman" w:hAnsi="Times New Roman" w:cs="Times New Roman"/>
          <w:sz w:val="24"/>
          <w:szCs w:val="24"/>
        </w:rPr>
        <w:t xml:space="preserve"> 1b:</w:t>
      </w:r>
    </w:p>
    <w:p w14:paraId="65E5B6FE" w14:textId="35C402E5" w:rsidR="00AB27D0" w:rsidRPr="00AB27D0" w:rsidRDefault="00C1496E" w:rsidP="00522D87">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3BAFDB37" wp14:editId="20C64CE5">
            <wp:extent cx="5943600" cy="180975"/>
            <wp:effectExtent l="0" t="0" r="0" b="9525"/>
            <wp:docPr id="128064801" name="Picture 12806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4801" name="Picture 128064801"/>
                    <pic:cNvPicPr/>
                  </pic:nvPicPr>
                  <pic:blipFill>
                    <a:blip r:embed="rId39">
                      <a:extLst>
                        <a:ext uri="{28A0092B-C50C-407E-A947-70E740481C1C}">
                          <a14:useLocalDpi xmlns:a14="http://schemas.microsoft.com/office/drawing/2010/main" val="0"/>
                        </a:ext>
                      </a:extLst>
                    </a:blip>
                    <a:stretch>
                      <a:fillRect/>
                    </a:stretch>
                  </pic:blipFill>
                  <pic:spPr>
                    <a:xfrm>
                      <a:off x="0" y="0"/>
                      <a:ext cx="5943600" cy="180975"/>
                    </a:xfrm>
                    <a:prstGeom prst="rect">
                      <a:avLst/>
                    </a:prstGeom>
                  </pic:spPr>
                </pic:pic>
              </a:graphicData>
            </a:graphic>
          </wp:inline>
        </w:drawing>
      </w:r>
    </w:p>
    <w:p w14:paraId="1FF69352" w14:textId="636FAF57" w:rsidR="00BB5E33" w:rsidRPr="002002ED" w:rsidRDefault="00BB5E33" w:rsidP="00BB5E33">
      <w:pPr>
        <w:rPr>
          <w:rFonts w:ascii="Times New Roman" w:hAnsi="Times New Roman" w:cs="Times New Roman"/>
          <w:color w:val="FF0000"/>
          <w:sz w:val="24"/>
          <w:szCs w:val="24"/>
          <w:shd w:val="clear" w:color="auto" w:fill="FFFFFF"/>
        </w:rPr>
      </w:pPr>
      <w:r w:rsidRPr="002002ED">
        <w:rPr>
          <w:rFonts w:ascii="Times New Roman" w:hAnsi="Times New Roman" w:cs="Times New Roman"/>
          <w:b/>
          <w:bCs/>
          <w:color w:val="FF0000"/>
          <w:sz w:val="24"/>
          <w:szCs w:val="24"/>
          <w:shd w:val="clear" w:color="auto" w:fill="FFFFFF"/>
        </w:rPr>
        <w:t>Prompt #2 - 6</w:t>
      </w:r>
      <w:r w:rsidRPr="002002ED">
        <w:rPr>
          <w:rFonts w:ascii="Times New Roman" w:hAnsi="Times New Roman" w:cs="Times New Roman"/>
          <w:color w:val="FF0000"/>
          <w:sz w:val="24"/>
          <w:szCs w:val="24"/>
          <w:shd w:val="clear" w:color="auto" w:fill="FFFFFF"/>
        </w:rPr>
        <w:t xml:space="preserve">:  </w:t>
      </w:r>
    </w:p>
    <w:p w14:paraId="6BFC67B6" w14:textId="6EBAD6B0" w:rsidR="00DE684D" w:rsidRDefault="00DE684D" w:rsidP="00DE684D">
      <w:pPr>
        <w:rPr>
          <w:rStyle w:val="CommentReference"/>
          <w:rFonts w:ascii="Times New Roman" w:hAnsi="Times New Roman" w:cs="Times New Roman"/>
          <w:sz w:val="24"/>
          <w:szCs w:val="24"/>
        </w:rPr>
      </w:pPr>
      <w:r w:rsidRPr="000C670A">
        <w:rPr>
          <w:rFonts w:ascii="Times New Roman" w:hAnsi="Times New Roman" w:cs="Times New Roman"/>
          <w:sz w:val="24"/>
          <w:szCs w:val="24"/>
          <w:highlight w:val="yellow"/>
        </w:rPr>
        <w:t>Provide detailed responses to prompts 2-6 being sure to address each part of the prompt</w:t>
      </w:r>
      <w:r w:rsidR="00AB27D0" w:rsidRPr="000C670A">
        <w:rPr>
          <w:rStyle w:val="CommentReference"/>
          <w:rFonts w:ascii="Times New Roman" w:hAnsi="Times New Roman" w:cs="Times New Roman"/>
          <w:sz w:val="24"/>
          <w:szCs w:val="24"/>
          <w:highlight w:val="yellow"/>
        </w:rPr>
        <w:t>.  Prompts two and three have multiple sections.</w:t>
      </w:r>
    </w:p>
    <w:p w14:paraId="5BAC18AF" w14:textId="41FA242C" w:rsidR="00AB27D0" w:rsidRPr="00963D07" w:rsidRDefault="00AB27D0" w:rsidP="00DE684D">
      <w:pPr>
        <w:rPr>
          <w:rFonts w:ascii="Times New Roman" w:hAnsi="Times New Roman" w:cs="Times New Roman"/>
          <w:color w:val="000000"/>
          <w:sz w:val="24"/>
          <w:szCs w:val="24"/>
          <w:shd w:val="clear" w:color="auto" w:fill="FFFFFF"/>
        </w:rPr>
      </w:pPr>
      <w:r>
        <w:rPr>
          <w:noProof/>
        </w:rPr>
        <w:drawing>
          <wp:inline distT="0" distB="0" distL="0" distR="0" wp14:anchorId="344A806E" wp14:editId="7694ABD9">
            <wp:extent cx="5943600" cy="2640330"/>
            <wp:effectExtent l="0" t="0" r="0" b="7620"/>
            <wp:docPr id="2085534422" name="Picture 20855344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34422" name="Picture 1" descr="A screenshot of a computer&#10;&#10;Description automatically generated"/>
                    <pic:cNvPicPr/>
                  </pic:nvPicPr>
                  <pic:blipFill>
                    <a:blip r:embed="rId40"/>
                    <a:stretch>
                      <a:fillRect/>
                    </a:stretch>
                  </pic:blipFill>
                  <pic:spPr>
                    <a:xfrm>
                      <a:off x="0" y="0"/>
                      <a:ext cx="5943600" cy="2640330"/>
                    </a:xfrm>
                    <a:prstGeom prst="rect">
                      <a:avLst/>
                    </a:prstGeom>
                  </pic:spPr>
                </pic:pic>
              </a:graphicData>
            </a:graphic>
          </wp:inline>
        </w:drawing>
      </w:r>
    </w:p>
    <w:p w14:paraId="5A81544A" w14:textId="77777777" w:rsidR="00DE684D" w:rsidRDefault="00DE684D" w:rsidP="00BB5E33">
      <w:pPr>
        <w:rPr>
          <w:rFonts w:ascii="Times New Roman" w:hAnsi="Times New Roman" w:cs="Times New Roman"/>
          <w:b/>
          <w:bCs/>
          <w:color w:val="FF0000"/>
          <w:sz w:val="24"/>
          <w:szCs w:val="24"/>
          <w:shd w:val="clear" w:color="auto" w:fill="FFFFFF"/>
        </w:rPr>
      </w:pPr>
    </w:p>
    <w:p w14:paraId="446279F3" w14:textId="5DB9D13D" w:rsidR="00BB5E33" w:rsidRPr="00946E1E" w:rsidRDefault="003B33DA" w:rsidP="001B542A">
      <w:pPr>
        <w:rPr>
          <w:rFonts w:ascii="Times New Roman" w:hAnsi="Times New Roman" w:cs="Times New Roman"/>
          <w:sz w:val="24"/>
          <w:szCs w:val="24"/>
          <w:shd w:val="clear" w:color="auto" w:fill="FFFFFF"/>
        </w:rPr>
      </w:pPr>
      <w:r w:rsidRPr="00946E1E">
        <w:rPr>
          <w:rFonts w:ascii="Times New Roman" w:hAnsi="Times New Roman" w:cs="Times New Roman"/>
          <w:b/>
          <w:bCs/>
          <w:sz w:val="24"/>
          <w:szCs w:val="24"/>
          <w:shd w:val="clear" w:color="auto" w:fill="FFFFFF"/>
        </w:rPr>
        <w:t>Prompt #7</w:t>
      </w:r>
      <w:r w:rsidR="001B542A" w:rsidRPr="00946E1E">
        <w:rPr>
          <w:rFonts w:ascii="Times New Roman" w:hAnsi="Times New Roman" w:cs="Times New Roman"/>
          <w:sz w:val="24"/>
          <w:szCs w:val="24"/>
          <w:shd w:val="clear" w:color="auto" w:fill="FFFFFF"/>
        </w:rPr>
        <w:t xml:space="preserve">:  </w:t>
      </w:r>
    </w:p>
    <w:p w14:paraId="74D3750D" w14:textId="77777777" w:rsidR="004D26D5" w:rsidRPr="00946E1E" w:rsidRDefault="001B542A" w:rsidP="001B542A">
      <w:pPr>
        <w:rPr>
          <w:rFonts w:ascii="Times New Roman" w:hAnsi="Times New Roman" w:cs="Times New Roman"/>
          <w:sz w:val="24"/>
          <w:szCs w:val="24"/>
          <w:shd w:val="clear" w:color="auto" w:fill="FFFFFF"/>
        </w:rPr>
      </w:pPr>
      <w:r w:rsidRPr="00946E1E">
        <w:rPr>
          <w:rFonts w:ascii="Times New Roman" w:hAnsi="Times New Roman" w:cs="Times New Roman"/>
          <w:sz w:val="24"/>
          <w:szCs w:val="24"/>
          <w:shd w:val="clear" w:color="auto" w:fill="FFFFFF"/>
        </w:rPr>
        <w:t>The details of this prompt are addressed in Part I</w:t>
      </w:r>
      <w:r w:rsidR="004D26D5" w:rsidRPr="00946E1E">
        <w:rPr>
          <w:rFonts w:ascii="Times New Roman" w:hAnsi="Times New Roman" w:cs="Times New Roman"/>
          <w:sz w:val="24"/>
          <w:szCs w:val="24"/>
          <w:shd w:val="clear" w:color="auto" w:fill="FFFFFF"/>
        </w:rPr>
        <w:t>I</w:t>
      </w:r>
      <w:r w:rsidR="006B7172" w:rsidRPr="00946E1E">
        <w:rPr>
          <w:rFonts w:ascii="Times New Roman" w:hAnsi="Times New Roman" w:cs="Times New Roman"/>
          <w:sz w:val="24"/>
          <w:szCs w:val="24"/>
          <w:shd w:val="clear" w:color="auto" w:fill="FFFFFF"/>
        </w:rPr>
        <w:t xml:space="preserve"> of the Local Application</w:t>
      </w:r>
      <w:r w:rsidRPr="00946E1E">
        <w:rPr>
          <w:rFonts w:ascii="Times New Roman" w:hAnsi="Times New Roman" w:cs="Times New Roman"/>
          <w:sz w:val="24"/>
          <w:szCs w:val="24"/>
          <w:shd w:val="clear" w:color="auto" w:fill="FFFFFF"/>
        </w:rPr>
        <w:t>.  Because of the way the legislation is written it also needs to be addressed in Part III.  Th</w:t>
      </w:r>
      <w:r w:rsidR="006B7172" w:rsidRPr="00946E1E">
        <w:rPr>
          <w:rFonts w:ascii="Times New Roman" w:hAnsi="Times New Roman" w:cs="Times New Roman"/>
          <w:sz w:val="24"/>
          <w:szCs w:val="24"/>
          <w:shd w:val="clear" w:color="auto" w:fill="FFFFFF"/>
        </w:rPr>
        <w:t>e</w:t>
      </w:r>
      <w:r w:rsidRPr="00946E1E">
        <w:rPr>
          <w:rFonts w:ascii="Times New Roman" w:hAnsi="Times New Roman" w:cs="Times New Roman"/>
          <w:sz w:val="24"/>
          <w:szCs w:val="24"/>
          <w:shd w:val="clear" w:color="auto" w:fill="FFFFFF"/>
        </w:rPr>
        <w:t xml:space="preserve"> response</w:t>
      </w:r>
      <w:r w:rsidR="006B7172" w:rsidRPr="00946E1E">
        <w:rPr>
          <w:rFonts w:ascii="Times New Roman" w:hAnsi="Times New Roman" w:cs="Times New Roman"/>
          <w:sz w:val="24"/>
          <w:szCs w:val="24"/>
          <w:shd w:val="clear" w:color="auto" w:fill="FFFFFF"/>
        </w:rPr>
        <w:t xml:space="preserve"> </w:t>
      </w:r>
      <w:r w:rsidR="004D26D5" w:rsidRPr="00946E1E">
        <w:rPr>
          <w:rFonts w:ascii="Times New Roman" w:hAnsi="Times New Roman" w:cs="Times New Roman"/>
          <w:sz w:val="24"/>
          <w:szCs w:val="24"/>
          <w:shd w:val="clear" w:color="auto" w:fill="FFFFFF"/>
        </w:rPr>
        <w:t>below</w:t>
      </w:r>
      <w:r w:rsidRPr="00946E1E">
        <w:rPr>
          <w:rFonts w:ascii="Times New Roman" w:hAnsi="Times New Roman" w:cs="Times New Roman"/>
          <w:sz w:val="24"/>
          <w:szCs w:val="24"/>
          <w:shd w:val="clear" w:color="auto" w:fill="FFFFFF"/>
        </w:rPr>
        <w:t xml:space="preserve"> is appropriate for all districts and can be copied</w:t>
      </w:r>
      <w:r w:rsidR="004D26D5" w:rsidRPr="00946E1E">
        <w:rPr>
          <w:rFonts w:ascii="Times New Roman" w:hAnsi="Times New Roman" w:cs="Times New Roman"/>
          <w:sz w:val="24"/>
          <w:szCs w:val="24"/>
          <w:shd w:val="clear" w:color="auto" w:fill="FFFFFF"/>
        </w:rPr>
        <w:t xml:space="preserve"> into the textbox for this section without editing.</w:t>
      </w:r>
    </w:p>
    <w:p w14:paraId="6576CC8B" w14:textId="3F272DD7" w:rsidR="006E70E9" w:rsidRPr="00946E1E" w:rsidRDefault="00DE568B" w:rsidP="001C418F">
      <w:pPr>
        <w:ind w:left="432"/>
        <w:rPr>
          <w:rFonts w:ascii="Times New Roman" w:hAnsi="Times New Roman" w:cs="Times New Roman"/>
          <w:i/>
          <w:iCs/>
          <w:sz w:val="24"/>
          <w:szCs w:val="24"/>
          <w:shd w:val="clear" w:color="auto" w:fill="FFFFFF"/>
        </w:rPr>
      </w:pPr>
      <w:r w:rsidRPr="006C1D79">
        <w:rPr>
          <w:rFonts w:ascii="Times New Roman" w:hAnsi="Times New Roman" w:cs="Times New Roman"/>
          <w:i/>
          <w:iCs/>
          <w:color w:val="FF0000"/>
          <w:sz w:val="24"/>
          <w:szCs w:val="24"/>
          <w:highlight w:val="yellow"/>
          <w:shd w:val="clear" w:color="auto" w:fill="FFFFFF"/>
        </w:rPr>
        <w:t xml:space="preserve">Part </w:t>
      </w:r>
      <w:r w:rsidR="006E70E9" w:rsidRPr="006C1D79">
        <w:rPr>
          <w:rFonts w:ascii="Times New Roman" w:hAnsi="Times New Roman" w:cs="Times New Roman"/>
          <w:i/>
          <w:iCs/>
          <w:color w:val="FF0000"/>
          <w:sz w:val="24"/>
          <w:szCs w:val="24"/>
          <w:highlight w:val="yellow"/>
          <w:shd w:val="clear" w:color="auto" w:fill="FFFFFF"/>
        </w:rPr>
        <w:t>I</w:t>
      </w:r>
      <w:r w:rsidRPr="006C1D79">
        <w:rPr>
          <w:rFonts w:ascii="Times New Roman" w:hAnsi="Times New Roman" w:cs="Times New Roman"/>
          <w:i/>
          <w:iCs/>
          <w:color w:val="FF0000"/>
          <w:sz w:val="24"/>
          <w:szCs w:val="24"/>
          <w:highlight w:val="yellow"/>
          <w:shd w:val="clear" w:color="auto" w:fill="FFFFFF"/>
        </w:rPr>
        <w:t xml:space="preserve">I </w:t>
      </w:r>
      <w:r w:rsidRPr="006C1D79">
        <w:rPr>
          <w:rFonts w:ascii="Times New Roman" w:hAnsi="Times New Roman" w:cs="Times New Roman"/>
          <w:i/>
          <w:iCs/>
          <w:sz w:val="24"/>
          <w:szCs w:val="24"/>
          <w:highlight w:val="yellow"/>
          <w:shd w:val="clear" w:color="auto" w:fill="FFFFFF"/>
        </w:rPr>
        <w:t xml:space="preserve">of this local application describes the improvement process that will take place over the next two years. Local benchmarks for the current year and future years have been identified and performance data will serve as our indicators of success. To improve the academic and technical skills of our students, our CTE program will specifically focus on the improvement of academic proficiency in Reading/Language Arts, Math, and Science. Our technical skills improvement efforts will focus on two performance quality measures including the increase of student industry recognized credential attainment and improved student performance on state assessments and Performance Based Measures. In addition, students are provided guidance to participate in career awareness and development opportunities while following a Career Pathway of their choice (see Career Pathways offered in this section). Career Pathways provide students the opportunity to participate in academic and technical courses while becoming a CTE concentrator. Students also </w:t>
      </w:r>
      <w:proofErr w:type="gramStart"/>
      <w:r w:rsidRPr="006C1D79">
        <w:rPr>
          <w:rFonts w:ascii="Times New Roman" w:hAnsi="Times New Roman" w:cs="Times New Roman"/>
          <w:i/>
          <w:iCs/>
          <w:sz w:val="24"/>
          <w:szCs w:val="24"/>
          <w:highlight w:val="yellow"/>
          <w:shd w:val="clear" w:color="auto" w:fill="FFFFFF"/>
        </w:rPr>
        <w:t>have the opportunity to</w:t>
      </w:r>
      <w:proofErr w:type="gramEnd"/>
      <w:r w:rsidRPr="006C1D79">
        <w:rPr>
          <w:rFonts w:ascii="Times New Roman" w:hAnsi="Times New Roman" w:cs="Times New Roman"/>
          <w:i/>
          <w:iCs/>
          <w:sz w:val="24"/>
          <w:szCs w:val="24"/>
          <w:highlight w:val="yellow"/>
          <w:shd w:val="clear" w:color="auto" w:fill="FFFFFF"/>
        </w:rPr>
        <w:t xml:space="preserve"> accelerate their learning through articulation credit and opportunities to participate in Career and College Promise coursework.</w:t>
      </w:r>
      <w:r w:rsidRPr="00946E1E">
        <w:rPr>
          <w:rFonts w:ascii="Times New Roman" w:hAnsi="Times New Roman" w:cs="Times New Roman"/>
          <w:i/>
          <w:iCs/>
          <w:sz w:val="24"/>
          <w:szCs w:val="24"/>
          <w:shd w:val="clear" w:color="auto" w:fill="FFFFFF"/>
        </w:rPr>
        <w:t xml:space="preserve"> </w:t>
      </w:r>
    </w:p>
    <w:p w14:paraId="716E22A4" w14:textId="61F1B452" w:rsidR="00F524DE" w:rsidRPr="009C3466" w:rsidRDefault="001004FF" w:rsidP="004E6B06">
      <w:pPr>
        <w:pStyle w:val="Heading1"/>
      </w:pPr>
      <w:bookmarkStart w:id="10" w:name="_Toc158062038"/>
      <w:r w:rsidRPr="009C3466">
        <w:lastRenderedPageBreak/>
        <w:t xml:space="preserve">Part IV: Application for </w:t>
      </w:r>
      <w:proofErr w:type="spellStart"/>
      <w:r w:rsidRPr="009C3466">
        <w:t>Workstudy</w:t>
      </w:r>
      <w:proofErr w:type="spellEnd"/>
      <w:r w:rsidRPr="009C3466">
        <w:t xml:space="preserve"> Program</w:t>
      </w:r>
      <w:bookmarkEnd w:id="10"/>
    </w:p>
    <w:p w14:paraId="72B0DE12" w14:textId="50DF93F3" w:rsidR="004E6B06" w:rsidRDefault="0035007F" w:rsidP="001004FF">
      <w:pPr>
        <w:rPr>
          <w:rFonts w:ascii="Times New Roman" w:hAnsi="Times New Roman" w:cs="Times New Roman"/>
          <w:sz w:val="24"/>
          <w:szCs w:val="24"/>
        </w:rPr>
      </w:pPr>
      <w:r w:rsidRPr="009C3466">
        <w:rPr>
          <w:rFonts w:ascii="Times New Roman" w:hAnsi="Times New Roman" w:cs="Times New Roman"/>
          <w:sz w:val="24"/>
          <w:szCs w:val="24"/>
        </w:rPr>
        <w:t xml:space="preserve">If the district plans to offer </w:t>
      </w:r>
      <w:proofErr w:type="spellStart"/>
      <w:r w:rsidRPr="009C3466">
        <w:rPr>
          <w:rFonts w:ascii="Times New Roman" w:hAnsi="Times New Roman" w:cs="Times New Roman"/>
          <w:sz w:val="24"/>
          <w:szCs w:val="24"/>
        </w:rPr>
        <w:t>Workstudy</w:t>
      </w:r>
      <w:proofErr w:type="spellEnd"/>
      <w:r w:rsidRPr="009C3466">
        <w:rPr>
          <w:rFonts w:ascii="Times New Roman" w:hAnsi="Times New Roman" w:cs="Times New Roman"/>
          <w:sz w:val="24"/>
          <w:szCs w:val="24"/>
        </w:rPr>
        <w:t xml:space="preserve"> </w:t>
      </w:r>
      <w:r w:rsidR="00654246" w:rsidRPr="009C3466">
        <w:rPr>
          <w:rFonts w:ascii="Times New Roman" w:hAnsi="Times New Roman" w:cs="Times New Roman"/>
          <w:sz w:val="24"/>
          <w:szCs w:val="24"/>
        </w:rPr>
        <w:t xml:space="preserve">for </w:t>
      </w:r>
      <w:r w:rsidR="00654246" w:rsidRPr="006C1D79">
        <w:rPr>
          <w:rFonts w:ascii="Times New Roman" w:hAnsi="Times New Roman" w:cs="Times New Roman"/>
          <w:sz w:val="24"/>
          <w:szCs w:val="24"/>
          <w:highlight w:val="yellow"/>
        </w:rPr>
        <w:t>F</w:t>
      </w:r>
      <w:r w:rsidR="002002ED" w:rsidRPr="006C1D79">
        <w:rPr>
          <w:rFonts w:ascii="Times New Roman" w:hAnsi="Times New Roman" w:cs="Times New Roman"/>
          <w:sz w:val="24"/>
          <w:szCs w:val="24"/>
          <w:highlight w:val="yellow"/>
        </w:rPr>
        <w:t xml:space="preserve">iscal </w:t>
      </w:r>
      <w:r w:rsidR="00654246" w:rsidRPr="006C1D79">
        <w:rPr>
          <w:rFonts w:ascii="Times New Roman" w:hAnsi="Times New Roman" w:cs="Times New Roman"/>
          <w:sz w:val="24"/>
          <w:szCs w:val="24"/>
          <w:highlight w:val="yellow"/>
        </w:rPr>
        <w:t>Y</w:t>
      </w:r>
      <w:r w:rsidR="002002ED" w:rsidRPr="006C1D79">
        <w:rPr>
          <w:rFonts w:ascii="Times New Roman" w:hAnsi="Times New Roman" w:cs="Times New Roman"/>
          <w:sz w:val="24"/>
          <w:szCs w:val="24"/>
          <w:highlight w:val="yellow"/>
        </w:rPr>
        <w:t>ear</w:t>
      </w:r>
      <w:r w:rsidR="00654246" w:rsidRPr="006C1D79">
        <w:rPr>
          <w:rFonts w:ascii="Times New Roman" w:hAnsi="Times New Roman" w:cs="Times New Roman"/>
          <w:sz w:val="24"/>
          <w:szCs w:val="24"/>
          <w:highlight w:val="yellow"/>
        </w:rPr>
        <w:t xml:space="preserve"> </w:t>
      </w:r>
      <w:r w:rsidR="002002ED" w:rsidRPr="006C1D79">
        <w:rPr>
          <w:rFonts w:ascii="Times New Roman" w:hAnsi="Times New Roman" w:cs="Times New Roman"/>
          <w:sz w:val="24"/>
          <w:szCs w:val="24"/>
          <w:highlight w:val="yellow"/>
        </w:rPr>
        <w:t>20</w:t>
      </w:r>
      <w:r w:rsidR="00654246" w:rsidRPr="006C1D79">
        <w:rPr>
          <w:rFonts w:ascii="Times New Roman" w:hAnsi="Times New Roman" w:cs="Times New Roman"/>
          <w:sz w:val="24"/>
          <w:szCs w:val="24"/>
          <w:highlight w:val="yellow"/>
        </w:rPr>
        <w:t>2</w:t>
      </w:r>
      <w:r w:rsidR="009C1558" w:rsidRPr="006C1D79">
        <w:rPr>
          <w:rFonts w:ascii="Times New Roman" w:hAnsi="Times New Roman" w:cs="Times New Roman"/>
          <w:sz w:val="24"/>
          <w:szCs w:val="24"/>
          <w:highlight w:val="yellow"/>
        </w:rPr>
        <w:t>5</w:t>
      </w:r>
      <w:r w:rsidRPr="009C3466">
        <w:rPr>
          <w:rFonts w:ascii="Times New Roman" w:hAnsi="Times New Roman" w:cs="Times New Roman"/>
          <w:sz w:val="24"/>
          <w:szCs w:val="24"/>
        </w:rPr>
        <w:t xml:space="preserve"> </w:t>
      </w:r>
      <w:r w:rsidR="00654246" w:rsidRPr="009C3466">
        <w:rPr>
          <w:rFonts w:ascii="Times New Roman" w:hAnsi="Times New Roman" w:cs="Times New Roman"/>
          <w:sz w:val="24"/>
          <w:szCs w:val="24"/>
        </w:rPr>
        <w:t>please complete this application.</w:t>
      </w:r>
      <w:r w:rsidR="000F3C48" w:rsidRPr="009C3466">
        <w:rPr>
          <w:rFonts w:ascii="Times New Roman" w:hAnsi="Times New Roman" w:cs="Times New Roman"/>
          <w:sz w:val="24"/>
          <w:szCs w:val="24"/>
        </w:rPr>
        <w:t xml:space="preserve">  If </w:t>
      </w:r>
      <w:proofErr w:type="spellStart"/>
      <w:r w:rsidR="000F3C48" w:rsidRPr="009C3466">
        <w:rPr>
          <w:rFonts w:ascii="Times New Roman" w:hAnsi="Times New Roman" w:cs="Times New Roman"/>
          <w:sz w:val="24"/>
          <w:szCs w:val="24"/>
        </w:rPr>
        <w:t>Workstudy</w:t>
      </w:r>
      <w:proofErr w:type="spellEnd"/>
      <w:r w:rsidR="000F3C48" w:rsidRPr="009C3466">
        <w:rPr>
          <w:rFonts w:ascii="Times New Roman" w:hAnsi="Times New Roman" w:cs="Times New Roman"/>
          <w:sz w:val="24"/>
          <w:szCs w:val="24"/>
        </w:rPr>
        <w:t xml:space="preserve"> is no</w:t>
      </w:r>
      <w:r w:rsidR="00DF5B3F">
        <w:rPr>
          <w:rFonts w:ascii="Times New Roman" w:hAnsi="Times New Roman" w:cs="Times New Roman"/>
          <w:sz w:val="24"/>
          <w:szCs w:val="24"/>
        </w:rPr>
        <w:t>t</w:t>
      </w:r>
      <w:r w:rsidR="000F3C48" w:rsidRPr="009C3466">
        <w:rPr>
          <w:rFonts w:ascii="Times New Roman" w:hAnsi="Times New Roman" w:cs="Times New Roman"/>
          <w:sz w:val="24"/>
          <w:szCs w:val="24"/>
        </w:rPr>
        <w:t xml:space="preserve"> being offered, no action is needed.</w:t>
      </w:r>
    </w:p>
    <w:p w14:paraId="7BCB0FAF" w14:textId="77777777" w:rsidR="000067E8" w:rsidRPr="009C3466" w:rsidRDefault="000067E8" w:rsidP="001004FF">
      <w:pPr>
        <w:rPr>
          <w:rFonts w:ascii="Times New Roman" w:hAnsi="Times New Roman" w:cs="Times New Roman"/>
          <w:b/>
          <w:bCs/>
          <w:sz w:val="32"/>
          <w:szCs w:val="32"/>
          <w:u w:val="single"/>
        </w:rPr>
      </w:pPr>
    </w:p>
    <w:p w14:paraId="3592BCFD" w14:textId="1BA14959" w:rsidR="001004FF" w:rsidRPr="00A02AB8" w:rsidRDefault="001004FF" w:rsidP="004E6B06">
      <w:pPr>
        <w:pStyle w:val="Heading1"/>
      </w:pPr>
      <w:bookmarkStart w:id="11" w:name="_Toc158062039"/>
      <w:r w:rsidRPr="00A02AB8">
        <w:t>Part V – 1: Perkins Federal Grant (PRC017)</w:t>
      </w:r>
      <w:bookmarkEnd w:id="11"/>
    </w:p>
    <w:p w14:paraId="6E214A21" w14:textId="3FB7C14B" w:rsidR="00AC2EF2" w:rsidRPr="00DF27CD" w:rsidRDefault="00D26776" w:rsidP="00AC2EF2">
      <w:pPr>
        <w:widowControl w:val="0"/>
        <w:spacing w:after="0" w:line="240" w:lineRule="auto"/>
        <w:rPr>
          <w:rFonts w:ascii="Times New Roman" w:eastAsia="Tahoma" w:hAnsi="Times New Roman" w:cs="Times New Roman"/>
          <w:b/>
          <w:bCs/>
          <w:sz w:val="24"/>
          <w:szCs w:val="24"/>
        </w:rPr>
      </w:pPr>
      <w:r w:rsidRPr="00DF27CD">
        <w:rPr>
          <w:rFonts w:ascii="Times New Roman" w:eastAsia="Tahoma" w:hAnsi="Times New Roman" w:cs="Times New Roman"/>
          <w:sz w:val="24"/>
          <w:szCs w:val="24"/>
        </w:rPr>
        <w:t xml:space="preserve">Utilizing the </w:t>
      </w:r>
      <w:r w:rsidR="0000797C" w:rsidRPr="00DF27CD">
        <w:rPr>
          <w:rFonts w:ascii="Times New Roman" w:eastAsia="Tahoma" w:hAnsi="Times New Roman" w:cs="Times New Roman"/>
          <w:sz w:val="24"/>
          <w:szCs w:val="24"/>
        </w:rPr>
        <w:t>F</w:t>
      </w:r>
      <w:r w:rsidR="002002ED">
        <w:rPr>
          <w:rFonts w:ascii="Times New Roman" w:eastAsia="Tahoma" w:hAnsi="Times New Roman" w:cs="Times New Roman"/>
          <w:sz w:val="24"/>
          <w:szCs w:val="24"/>
        </w:rPr>
        <w:t xml:space="preserve">iscal </w:t>
      </w:r>
      <w:r w:rsidR="0000797C" w:rsidRPr="00DF27CD">
        <w:rPr>
          <w:rFonts w:ascii="Times New Roman" w:eastAsia="Tahoma" w:hAnsi="Times New Roman" w:cs="Times New Roman"/>
          <w:sz w:val="24"/>
          <w:szCs w:val="24"/>
        </w:rPr>
        <w:t>Y</w:t>
      </w:r>
      <w:r w:rsidR="002002ED">
        <w:rPr>
          <w:rFonts w:ascii="Times New Roman" w:eastAsia="Tahoma" w:hAnsi="Times New Roman" w:cs="Times New Roman"/>
          <w:sz w:val="24"/>
          <w:szCs w:val="24"/>
        </w:rPr>
        <w:t>ear</w:t>
      </w:r>
      <w:r w:rsidR="0000797C" w:rsidRPr="00DF27CD">
        <w:rPr>
          <w:rFonts w:ascii="Times New Roman" w:eastAsia="Tahoma" w:hAnsi="Times New Roman" w:cs="Times New Roman"/>
          <w:sz w:val="24"/>
          <w:szCs w:val="24"/>
        </w:rPr>
        <w:t xml:space="preserve"> </w:t>
      </w:r>
      <w:r w:rsidR="00837B18">
        <w:rPr>
          <w:rFonts w:ascii="Times New Roman" w:eastAsia="Tahoma" w:hAnsi="Times New Roman" w:cs="Times New Roman"/>
          <w:sz w:val="24"/>
          <w:szCs w:val="24"/>
        </w:rPr>
        <w:t>2</w:t>
      </w:r>
      <w:r w:rsidR="008D7DC8">
        <w:rPr>
          <w:rFonts w:ascii="Times New Roman" w:eastAsia="Tahoma" w:hAnsi="Times New Roman" w:cs="Times New Roman"/>
          <w:sz w:val="24"/>
          <w:szCs w:val="24"/>
        </w:rPr>
        <w:t>02</w:t>
      </w:r>
      <w:r w:rsidR="00AD215A">
        <w:rPr>
          <w:rFonts w:ascii="Times New Roman" w:eastAsia="Tahoma" w:hAnsi="Times New Roman" w:cs="Times New Roman"/>
          <w:sz w:val="24"/>
          <w:szCs w:val="24"/>
        </w:rPr>
        <w:t>5</w:t>
      </w:r>
      <w:r w:rsidR="0000797C" w:rsidRPr="00DF27CD">
        <w:rPr>
          <w:rFonts w:ascii="Times New Roman" w:eastAsia="Tahoma" w:hAnsi="Times New Roman" w:cs="Times New Roman"/>
          <w:sz w:val="24"/>
          <w:szCs w:val="24"/>
        </w:rPr>
        <w:t xml:space="preserve"> </w:t>
      </w:r>
      <w:r w:rsidRPr="00DF27CD">
        <w:rPr>
          <w:rFonts w:ascii="Times New Roman" w:eastAsia="Tahoma" w:hAnsi="Times New Roman" w:cs="Times New Roman"/>
          <w:sz w:val="24"/>
          <w:szCs w:val="24"/>
        </w:rPr>
        <w:t xml:space="preserve">PRC 017 planning allotment, </w:t>
      </w:r>
      <w:r w:rsidR="00342713" w:rsidRPr="00DF27CD">
        <w:rPr>
          <w:rFonts w:ascii="Times New Roman" w:eastAsia="Tahoma" w:hAnsi="Times New Roman" w:cs="Times New Roman"/>
          <w:sz w:val="24"/>
          <w:szCs w:val="24"/>
        </w:rPr>
        <w:t>enter the budget</w:t>
      </w:r>
      <w:r w:rsidR="00AC2EF2" w:rsidRPr="00DF27CD">
        <w:rPr>
          <w:rFonts w:ascii="Times New Roman" w:eastAsia="Tahoma" w:hAnsi="Times New Roman" w:cs="Times New Roman"/>
          <w:sz w:val="24"/>
          <w:szCs w:val="24"/>
        </w:rPr>
        <w:t xml:space="preserve"> into </w:t>
      </w:r>
      <w:r w:rsidR="004C690C" w:rsidRPr="00DF27CD">
        <w:rPr>
          <w:rFonts w:ascii="Times New Roman" w:eastAsia="Tahoma" w:hAnsi="Times New Roman" w:cs="Times New Roman"/>
          <w:sz w:val="24"/>
          <w:szCs w:val="24"/>
        </w:rPr>
        <w:t>L</w:t>
      </w:r>
      <w:r w:rsidR="00AC2EF2" w:rsidRPr="00DF27CD">
        <w:rPr>
          <w:rFonts w:ascii="Times New Roman" w:eastAsia="Tahoma" w:hAnsi="Times New Roman" w:cs="Times New Roman"/>
          <w:sz w:val="24"/>
          <w:szCs w:val="24"/>
        </w:rPr>
        <w:t>BAAS (</w:t>
      </w:r>
      <w:r w:rsidR="004C690C" w:rsidRPr="00DF27CD">
        <w:rPr>
          <w:rFonts w:ascii="Times New Roman" w:eastAsia="Tahoma" w:hAnsi="Times New Roman" w:cs="Times New Roman"/>
          <w:sz w:val="24"/>
          <w:szCs w:val="24"/>
        </w:rPr>
        <w:t xml:space="preserve">Local </w:t>
      </w:r>
      <w:r w:rsidR="00AC2EF2" w:rsidRPr="00DF27CD">
        <w:rPr>
          <w:rFonts w:ascii="Times New Roman" w:eastAsia="Tahoma" w:hAnsi="Times New Roman" w:cs="Times New Roman"/>
          <w:sz w:val="24"/>
          <w:szCs w:val="24"/>
        </w:rPr>
        <w:t>Budget and Amendment System)</w:t>
      </w:r>
      <w:r w:rsidR="00911CB0" w:rsidRPr="00DF27CD">
        <w:rPr>
          <w:rFonts w:ascii="Times New Roman" w:eastAsia="Tahoma" w:hAnsi="Times New Roman" w:cs="Times New Roman"/>
          <w:sz w:val="24"/>
          <w:szCs w:val="24"/>
        </w:rPr>
        <w:t>.</w:t>
      </w:r>
      <w:r w:rsidR="00AC2EF2" w:rsidRPr="00DF27CD">
        <w:rPr>
          <w:rFonts w:ascii="Times New Roman" w:eastAsia="Tahoma" w:hAnsi="Times New Roman" w:cs="Times New Roman"/>
          <w:sz w:val="24"/>
          <w:szCs w:val="24"/>
        </w:rPr>
        <w:t xml:space="preserve"> </w:t>
      </w:r>
      <w:r w:rsidR="00911CB0" w:rsidRPr="00DF27CD">
        <w:rPr>
          <w:rFonts w:ascii="Times New Roman" w:eastAsia="Tahoma" w:hAnsi="Times New Roman" w:cs="Times New Roman"/>
          <w:sz w:val="24"/>
          <w:szCs w:val="24"/>
        </w:rPr>
        <w:t xml:space="preserve"> In m</w:t>
      </w:r>
      <w:r w:rsidR="00AC2EF2" w:rsidRPr="00DF27CD">
        <w:rPr>
          <w:rFonts w:ascii="Times New Roman" w:eastAsia="Tahoma" w:hAnsi="Times New Roman" w:cs="Times New Roman"/>
          <w:sz w:val="24"/>
          <w:szCs w:val="24"/>
        </w:rPr>
        <w:t xml:space="preserve">ost districts the Finance Department is responsible for the </w:t>
      </w:r>
      <w:r w:rsidR="004C690C" w:rsidRPr="00DF27CD">
        <w:rPr>
          <w:rFonts w:ascii="Times New Roman" w:eastAsia="Tahoma" w:hAnsi="Times New Roman" w:cs="Times New Roman"/>
          <w:sz w:val="24"/>
          <w:szCs w:val="24"/>
        </w:rPr>
        <w:t>L</w:t>
      </w:r>
      <w:r w:rsidR="00911CB0" w:rsidRPr="00DF27CD">
        <w:rPr>
          <w:rFonts w:ascii="Times New Roman" w:eastAsia="Tahoma" w:hAnsi="Times New Roman" w:cs="Times New Roman"/>
          <w:sz w:val="24"/>
          <w:szCs w:val="24"/>
        </w:rPr>
        <w:t xml:space="preserve">BAAS </w:t>
      </w:r>
      <w:r w:rsidR="00AC2EF2" w:rsidRPr="00DF27CD">
        <w:rPr>
          <w:rFonts w:ascii="Times New Roman" w:eastAsia="Tahoma" w:hAnsi="Times New Roman" w:cs="Times New Roman"/>
          <w:sz w:val="24"/>
          <w:szCs w:val="24"/>
        </w:rPr>
        <w:t xml:space="preserve">entry.  </w:t>
      </w:r>
      <w:r w:rsidR="004C690C" w:rsidRPr="00DF27CD">
        <w:rPr>
          <w:rFonts w:ascii="Times New Roman" w:eastAsia="Tahoma" w:hAnsi="Times New Roman" w:cs="Times New Roman"/>
          <w:sz w:val="24"/>
          <w:szCs w:val="24"/>
        </w:rPr>
        <w:t>L</w:t>
      </w:r>
      <w:r w:rsidR="00AC2EF2" w:rsidRPr="00DF27CD">
        <w:rPr>
          <w:rFonts w:ascii="Times New Roman" w:eastAsia="Tahoma" w:hAnsi="Times New Roman" w:cs="Times New Roman"/>
          <w:sz w:val="24"/>
          <w:szCs w:val="24"/>
        </w:rPr>
        <w:t xml:space="preserve">BAAS </w:t>
      </w:r>
      <w:r w:rsidR="00342713" w:rsidRPr="00DF27CD">
        <w:rPr>
          <w:rFonts w:ascii="Times New Roman" w:eastAsia="Tahoma" w:hAnsi="Times New Roman" w:cs="Times New Roman"/>
          <w:sz w:val="24"/>
          <w:szCs w:val="24"/>
        </w:rPr>
        <w:t>feed</w:t>
      </w:r>
      <w:r w:rsidR="00911CB0" w:rsidRPr="00DF27CD">
        <w:rPr>
          <w:rFonts w:ascii="Times New Roman" w:eastAsia="Tahoma" w:hAnsi="Times New Roman" w:cs="Times New Roman"/>
          <w:sz w:val="24"/>
          <w:szCs w:val="24"/>
        </w:rPr>
        <w:t>s</w:t>
      </w:r>
      <w:r w:rsidR="00342713" w:rsidRPr="00DF27CD">
        <w:rPr>
          <w:rFonts w:ascii="Times New Roman" w:eastAsia="Tahoma" w:hAnsi="Times New Roman" w:cs="Times New Roman"/>
          <w:sz w:val="24"/>
          <w:szCs w:val="24"/>
        </w:rPr>
        <w:t xml:space="preserve"> directly </w:t>
      </w:r>
      <w:r w:rsidR="00342713" w:rsidRPr="72AF07A4">
        <w:rPr>
          <w:rFonts w:ascii="Times New Roman" w:eastAsia="Tahoma" w:hAnsi="Times New Roman" w:cs="Times New Roman"/>
          <w:sz w:val="24"/>
          <w:szCs w:val="24"/>
        </w:rPr>
        <w:t>into</w:t>
      </w:r>
      <w:r w:rsidR="00342713" w:rsidRPr="00DF27CD">
        <w:rPr>
          <w:rFonts w:ascii="Times New Roman" w:eastAsia="Tahoma" w:hAnsi="Times New Roman" w:cs="Times New Roman"/>
          <w:sz w:val="24"/>
          <w:szCs w:val="24"/>
        </w:rPr>
        <w:t xml:space="preserve"> </w:t>
      </w:r>
      <w:r w:rsidR="00AC2EF2" w:rsidRPr="00DF27CD">
        <w:rPr>
          <w:rFonts w:ascii="Times New Roman" w:eastAsia="Tahoma" w:hAnsi="Times New Roman" w:cs="Times New Roman"/>
          <w:sz w:val="24"/>
          <w:szCs w:val="24"/>
        </w:rPr>
        <w:t>CCIP so that budget information by line item is visible in Part V Section 1 of the Local Application.</w:t>
      </w:r>
      <w:r w:rsidR="00A927C9" w:rsidRPr="00DF27CD">
        <w:rPr>
          <w:rFonts w:ascii="Times New Roman" w:eastAsia="Tahoma" w:hAnsi="Times New Roman" w:cs="Times New Roman"/>
          <w:sz w:val="24"/>
          <w:szCs w:val="24"/>
        </w:rPr>
        <w:t xml:space="preserve">  </w:t>
      </w:r>
      <w:r w:rsidR="00A927C9" w:rsidRPr="00DF27CD">
        <w:rPr>
          <w:rFonts w:ascii="Times New Roman" w:eastAsia="Tahoma" w:hAnsi="Times New Roman" w:cs="Times New Roman"/>
          <w:b/>
          <w:bCs/>
          <w:i/>
          <w:iCs/>
          <w:sz w:val="24"/>
          <w:szCs w:val="24"/>
        </w:rPr>
        <w:t xml:space="preserve">All entries for this section occur in </w:t>
      </w:r>
      <w:r w:rsidR="00386306" w:rsidRPr="00DF27CD">
        <w:rPr>
          <w:rFonts w:ascii="Times New Roman" w:eastAsia="Tahoma" w:hAnsi="Times New Roman" w:cs="Times New Roman"/>
          <w:b/>
          <w:bCs/>
          <w:i/>
          <w:iCs/>
          <w:sz w:val="24"/>
          <w:szCs w:val="24"/>
        </w:rPr>
        <w:t>L</w:t>
      </w:r>
      <w:r w:rsidR="00A927C9" w:rsidRPr="00DF27CD">
        <w:rPr>
          <w:rFonts w:ascii="Times New Roman" w:eastAsia="Tahoma" w:hAnsi="Times New Roman" w:cs="Times New Roman"/>
          <w:b/>
          <w:bCs/>
          <w:i/>
          <w:iCs/>
          <w:sz w:val="24"/>
          <w:szCs w:val="24"/>
        </w:rPr>
        <w:t>BAAS.</w:t>
      </w:r>
    </w:p>
    <w:p w14:paraId="5AF834C7" w14:textId="7F0DA1BD" w:rsidR="00D26776" w:rsidRPr="00A02AB8" w:rsidRDefault="00D26776" w:rsidP="00AC2EF2">
      <w:pPr>
        <w:widowControl w:val="0"/>
        <w:spacing w:after="0" w:line="240" w:lineRule="auto"/>
        <w:rPr>
          <w:rFonts w:ascii="Times New Roman" w:eastAsia="Tahoma" w:hAnsi="Times New Roman" w:cs="Times New Roman"/>
          <w:sz w:val="24"/>
          <w:szCs w:val="24"/>
        </w:rPr>
      </w:pPr>
    </w:p>
    <w:p w14:paraId="08E505F4" w14:textId="3612D862" w:rsidR="00D26776" w:rsidRPr="00A02AB8" w:rsidRDefault="00806300" w:rsidP="6DB3F567">
      <w:pPr>
        <w:pStyle w:val="paragraph"/>
        <w:spacing w:before="0" w:beforeAutospacing="0" w:after="0" w:afterAutospacing="0"/>
        <w:textAlignment w:val="baseline"/>
        <w:rPr>
          <w:rStyle w:val="eop"/>
        </w:rPr>
      </w:pPr>
      <w:r>
        <w:rPr>
          <w:rStyle w:val="normaltextrun"/>
          <w:color w:val="000000"/>
          <w:position w:val="1"/>
        </w:rPr>
        <w:t>D</w:t>
      </w:r>
      <w:r w:rsidR="00D26776" w:rsidRPr="00A02AB8">
        <w:rPr>
          <w:rStyle w:val="normaltextrun"/>
          <w:color w:val="000000"/>
          <w:position w:val="1"/>
        </w:rPr>
        <w:t>etailed information</w:t>
      </w:r>
      <w:r w:rsidR="001B4FB0">
        <w:rPr>
          <w:rStyle w:val="normaltextrun"/>
          <w:color w:val="000000"/>
          <w:position w:val="1"/>
        </w:rPr>
        <w:t xml:space="preserve"> i</w:t>
      </w:r>
      <w:r w:rsidR="00DF27CD">
        <w:rPr>
          <w:rStyle w:val="normaltextrun"/>
          <w:color w:val="000000"/>
          <w:position w:val="1"/>
        </w:rPr>
        <w:t xml:space="preserve">s </w:t>
      </w:r>
      <w:r w:rsidR="001B4FB0">
        <w:rPr>
          <w:rStyle w:val="normaltextrun"/>
          <w:color w:val="000000"/>
          <w:position w:val="1"/>
        </w:rPr>
        <w:t>required</w:t>
      </w:r>
      <w:r w:rsidR="00D26776" w:rsidRPr="00A02AB8">
        <w:rPr>
          <w:rStyle w:val="normaltextrun"/>
          <w:color w:val="000000"/>
          <w:position w:val="1"/>
        </w:rPr>
        <w:t xml:space="preserve"> for the following object codes: </w:t>
      </w:r>
      <w:r w:rsidR="00D26776" w:rsidRPr="00A02AB8">
        <w:rPr>
          <w:rStyle w:val="eop"/>
        </w:rPr>
        <w:t>​</w:t>
      </w:r>
    </w:p>
    <w:p w14:paraId="55221BC9" w14:textId="77777777" w:rsidR="00D26776" w:rsidRPr="00A02AB8" w:rsidRDefault="00D26776" w:rsidP="00D26776">
      <w:pPr>
        <w:pStyle w:val="paragraph"/>
        <w:numPr>
          <w:ilvl w:val="0"/>
          <w:numId w:val="3"/>
        </w:numPr>
        <w:spacing w:before="0" w:beforeAutospacing="0" w:after="0" w:afterAutospacing="0"/>
        <w:ind w:left="1296"/>
        <w:textAlignment w:val="baseline"/>
      </w:pPr>
      <w:r w:rsidRPr="00A02AB8">
        <w:rPr>
          <w:rStyle w:val="normaltextrun"/>
          <w:color w:val="000000"/>
          <w:position w:val="1"/>
        </w:rPr>
        <w:t>461 – Furniture &amp; Equipment – Inventoried</w:t>
      </w:r>
      <w:r w:rsidRPr="00A02AB8">
        <w:rPr>
          <w:rStyle w:val="eop"/>
        </w:rPr>
        <w:t>​</w:t>
      </w:r>
    </w:p>
    <w:p w14:paraId="1890C610" w14:textId="77777777" w:rsidR="00D26776" w:rsidRPr="00A02AB8" w:rsidRDefault="00D26776" w:rsidP="00D26776">
      <w:pPr>
        <w:pStyle w:val="paragraph"/>
        <w:numPr>
          <w:ilvl w:val="0"/>
          <w:numId w:val="3"/>
        </w:numPr>
        <w:spacing w:before="0" w:beforeAutospacing="0" w:after="0" w:afterAutospacing="0"/>
        <w:ind w:left="1296"/>
        <w:textAlignment w:val="baseline"/>
      </w:pPr>
      <w:r w:rsidRPr="00A02AB8">
        <w:rPr>
          <w:rStyle w:val="normaltextrun"/>
          <w:color w:val="000000"/>
          <w:position w:val="1"/>
        </w:rPr>
        <w:t>462 – Computer Equipment - Inventoried​</w:t>
      </w:r>
    </w:p>
    <w:p w14:paraId="050B17B4" w14:textId="77777777" w:rsidR="00D26776" w:rsidRPr="00A02AB8" w:rsidRDefault="00D26776" w:rsidP="00D26776">
      <w:pPr>
        <w:pStyle w:val="paragraph"/>
        <w:numPr>
          <w:ilvl w:val="0"/>
          <w:numId w:val="3"/>
        </w:numPr>
        <w:spacing w:before="0" w:beforeAutospacing="0" w:after="0" w:afterAutospacing="0"/>
        <w:ind w:left="1296"/>
        <w:textAlignment w:val="baseline"/>
      </w:pPr>
      <w:r w:rsidRPr="00A02AB8">
        <w:rPr>
          <w:rStyle w:val="normaltextrun"/>
          <w:color w:val="000000"/>
          <w:position w:val="1"/>
        </w:rPr>
        <w:t>541 – Equipment Purchase – Capitalized</w:t>
      </w:r>
      <w:r w:rsidRPr="00A02AB8">
        <w:rPr>
          <w:rStyle w:val="eop"/>
        </w:rPr>
        <w:t>​</w:t>
      </w:r>
    </w:p>
    <w:p w14:paraId="1598F73C" w14:textId="77777777" w:rsidR="00D26776" w:rsidRPr="00A02AB8" w:rsidRDefault="00D26776" w:rsidP="00D26776">
      <w:pPr>
        <w:pStyle w:val="paragraph"/>
        <w:numPr>
          <w:ilvl w:val="0"/>
          <w:numId w:val="3"/>
        </w:numPr>
        <w:spacing w:before="0" w:beforeAutospacing="0" w:after="0" w:afterAutospacing="0"/>
        <w:ind w:left="1296"/>
        <w:textAlignment w:val="baseline"/>
        <w:rPr>
          <w:rStyle w:val="eop"/>
        </w:rPr>
      </w:pPr>
      <w:r w:rsidRPr="00A02AB8">
        <w:rPr>
          <w:rStyle w:val="normaltextrun"/>
          <w:color w:val="000000"/>
          <w:position w:val="1"/>
        </w:rPr>
        <w:t>542 – Computer Hardware Purchase - Capitalized</w:t>
      </w:r>
      <w:r w:rsidRPr="00A02AB8">
        <w:rPr>
          <w:rStyle w:val="eop"/>
        </w:rPr>
        <w:t>​</w:t>
      </w:r>
    </w:p>
    <w:p w14:paraId="28517E08" w14:textId="77777777" w:rsidR="00D26776" w:rsidRPr="00A02AB8" w:rsidRDefault="00D26776" w:rsidP="00D26776">
      <w:pPr>
        <w:pStyle w:val="paragraph"/>
        <w:spacing w:before="0" w:beforeAutospacing="0" w:after="0" w:afterAutospacing="0"/>
        <w:ind w:left="1296"/>
        <w:textAlignment w:val="baseline"/>
      </w:pPr>
    </w:p>
    <w:p w14:paraId="595CCC73" w14:textId="27A367C4" w:rsidR="00D26776" w:rsidRDefault="00D26776" w:rsidP="00D26776">
      <w:pPr>
        <w:pStyle w:val="paragraph"/>
        <w:spacing w:before="0" w:beforeAutospacing="0" w:after="0" w:afterAutospacing="0"/>
        <w:textAlignment w:val="baseline"/>
        <w:rPr>
          <w:rStyle w:val="normaltextrun"/>
          <w:color w:val="000000"/>
          <w:position w:val="1"/>
        </w:rPr>
      </w:pPr>
      <w:r w:rsidRPr="00A02AB8">
        <w:rPr>
          <w:rStyle w:val="normaltextrun"/>
          <w:color w:val="000000"/>
          <w:position w:val="1"/>
        </w:rPr>
        <w:t>For these object codes</w:t>
      </w:r>
      <w:r w:rsidR="003767FE">
        <w:rPr>
          <w:rStyle w:val="normaltextrun"/>
          <w:color w:val="000000"/>
          <w:position w:val="1"/>
        </w:rPr>
        <w:t xml:space="preserve"> you</w:t>
      </w:r>
      <w:r w:rsidR="00A87108">
        <w:rPr>
          <w:rStyle w:val="normaltextrun"/>
          <w:color w:val="000000"/>
          <w:position w:val="1"/>
        </w:rPr>
        <w:t xml:space="preserve"> must </w:t>
      </w:r>
      <w:r w:rsidRPr="00A02AB8">
        <w:rPr>
          <w:rStyle w:val="normaltextrun"/>
          <w:color w:val="000000"/>
          <w:position w:val="1"/>
        </w:rPr>
        <w:t>include</w:t>
      </w:r>
      <w:r w:rsidR="00A87108">
        <w:rPr>
          <w:rStyle w:val="normaltextrun"/>
          <w:color w:val="000000"/>
          <w:position w:val="1"/>
        </w:rPr>
        <w:t>:</w:t>
      </w:r>
      <w:r w:rsidRPr="00A02AB8">
        <w:rPr>
          <w:rStyle w:val="normaltextrun"/>
          <w:color w:val="000000"/>
          <w:position w:val="1"/>
        </w:rPr>
        <w:t xml:space="preserve"> quantity, per unit designation</w:t>
      </w:r>
      <w:r w:rsidR="003767FE">
        <w:rPr>
          <w:rStyle w:val="normaltextrun"/>
          <w:color w:val="000000"/>
          <w:position w:val="1"/>
        </w:rPr>
        <w:t xml:space="preserve">, </w:t>
      </w:r>
      <w:r w:rsidRPr="00A02AB8">
        <w:rPr>
          <w:rStyle w:val="normaltextrun"/>
          <w:color w:val="000000"/>
          <w:position w:val="1"/>
        </w:rPr>
        <w:t xml:space="preserve">a detailed </w:t>
      </w:r>
      <w:r w:rsidR="00837B18">
        <w:rPr>
          <w:rStyle w:val="normaltextrun"/>
          <w:color w:val="000000"/>
          <w:position w:val="1"/>
        </w:rPr>
        <w:t>description</w:t>
      </w:r>
      <w:r w:rsidR="00A87108">
        <w:rPr>
          <w:rStyle w:val="normaltextrun"/>
          <w:color w:val="000000"/>
          <w:position w:val="1"/>
        </w:rPr>
        <w:t>, program area</w:t>
      </w:r>
      <w:r w:rsidR="003767FE">
        <w:rPr>
          <w:rStyle w:val="normaltextrun"/>
          <w:color w:val="000000"/>
          <w:position w:val="1"/>
        </w:rPr>
        <w:t xml:space="preserve"> and location</w:t>
      </w:r>
      <w:r w:rsidR="000F7F4C">
        <w:rPr>
          <w:rStyle w:val="normaltextrun"/>
          <w:color w:val="000000"/>
          <w:position w:val="1"/>
        </w:rPr>
        <w:t xml:space="preserve"> (match with </w:t>
      </w:r>
      <w:r w:rsidR="00837B18">
        <w:rPr>
          <w:rStyle w:val="normaltextrun"/>
          <w:color w:val="000000"/>
          <w:position w:val="1"/>
        </w:rPr>
        <w:t>P</w:t>
      </w:r>
      <w:r w:rsidR="003767FE">
        <w:rPr>
          <w:rStyle w:val="normaltextrun"/>
          <w:color w:val="000000"/>
          <w:position w:val="1"/>
        </w:rPr>
        <w:t>art III Narratives Prompt 1</w:t>
      </w:r>
      <w:proofErr w:type="gramStart"/>
      <w:r w:rsidR="000F7F4C">
        <w:rPr>
          <w:rStyle w:val="normaltextrun"/>
          <w:color w:val="000000"/>
          <w:position w:val="1"/>
        </w:rPr>
        <w:t xml:space="preserve">) </w:t>
      </w:r>
      <w:r w:rsidR="00923725" w:rsidRPr="00A02AB8">
        <w:rPr>
          <w:rStyle w:val="normaltextrun"/>
          <w:color w:val="000000"/>
          <w:position w:val="1"/>
        </w:rPr>
        <w:t xml:space="preserve"> </w:t>
      </w:r>
      <w:r w:rsidR="000647E2" w:rsidRPr="000647E2">
        <w:rPr>
          <w:rStyle w:val="normaltextrun"/>
          <w:b/>
          <w:bCs/>
          <w:color w:val="000000"/>
          <w:position w:val="1"/>
        </w:rPr>
        <w:t>T</w:t>
      </w:r>
      <w:r w:rsidRPr="00A02AB8">
        <w:rPr>
          <w:rStyle w:val="normaltextrun"/>
          <w:b/>
          <w:bCs/>
          <w:color w:val="000000"/>
          <w:position w:val="1"/>
        </w:rPr>
        <w:t>he</w:t>
      </w:r>
      <w:proofErr w:type="gramEnd"/>
      <w:r w:rsidR="00911CB0" w:rsidRPr="00A02AB8">
        <w:rPr>
          <w:rStyle w:val="normaltextrun"/>
          <w:b/>
          <w:bCs/>
          <w:color w:val="000000"/>
          <w:position w:val="1"/>
        </w:rPr>
        <w:t xml:space="preserve"> </w:t>
      </w:r>
      <w:r w:rsidRPr="00A02AB8">
        <w:rPr>
          <w:rStyle w:val="normaltextrun"/>
          <w:b/>
          <w:bCs/>
          <w:color w:val="000000"/>
          <w:position w:val="1"/>
        </w:rPr>
        <w:t>PRC 017 budget will not be approved if this information is not provided.</w:t>
      </w:r>
      <w:r w:rsidRPr="009C3466">
        <w:rPr>
          <w:rStyle w:val="normaltextrun"/>
          <w:color w:val="000000"/>
          <w:position w:val="1"/>
        </w:rPr>
        <w:t xml:space="preserve">  </w:t>
      </w:r>
      <w:r w:rsidR="00F25A1D" w:rsidRPr="00F25A1D">
        <w:rPr>
          <w:rStyle w:val="normaltextrun"/>
          <w:color w:val="000000"/>
          <w:position w:val="1"/>
        </w:rPr>
        <w:t>See example below</w:t>
      </w:r>
      <w:r w:rsidR="00B848CB" w:rsidRPr="00F25A1D">
        <w:rPr>
          <w:rStyle w:val="normaltextrun"/>
          <w:color w:val="000000"/>
          <w:position w:val="1"/>
        </w:rPr>
        <w:t>.</w:t>
      </w:r>
    </w:p>
    <w:p w14:paraId="42D08B3E" w14:textId="557A9679" w:rsidR="00F25A1D" w:rsidRDefault="00F25A1D" w:rsidP="00D26776">
      <w:pPr>
        <w:pStyle w:val="paragraph"/>
        <w:spacing w:before="0" w:beforeAutospacing="0" w:after="0" w:afterAutospacing="0"/>
        <w:textAlignment w:val="baseline"/>
        <w:rPr>
          <w:rStyle w:val="normaltextrun"/>
          <w:color w:val="000000"/>
          <w:position w:val="1"/>
        </w:rPr>
      </w:pPr>
    </w:p>
    <w:tbl>
      <w:tblPr>
        <w:tblStyle w:val="TableGrid"/>
        <w:tblW w:w="0" w:type="auto"/>
        <w:tblLook w:val="04A0" w:firstRow="1" w:lastRow="0" w:firstColumn="1" w:lastColumn="0" w:noHBand="0" w:noVBand="1"/>
      </w:tblPr>
      <w:tblGrid>
        <w:gridCol w:w="1020"/>
        <w:gridCol w:w="1440"/>
        <w:gridCol w:w="1440"/>
        <w:gridCol w:w="1840"/>
        <w:gridCol w:w="1480"/>
        <w:gridCol w:w="2020"/>
      </w:tblGrid>
      <w:tr w:rsidR="00F25A1D" w:rsidRPr="00F25A1D" w14:paraId="3D0D627D" w14:textId="77777777" w:rsidTr="00F25A1D">
        <w:trPr>
          <w:trHeight w:val="555"/>
        </w:trPr>
        <w:tc>
          <w:tcPr>
            <w:tcW w:w="1020" w:type="dxa"/>
            <w:hideMark/>
          </w:tcPr>
          <w:p w14:paraId="34AE8002" w14:textId="77777777" w:rsidR="00F25A1D" w:rsidRPr="00F25A1D" w:rsidRDefault="00F25A1D" w:rsidP="00F25A1D">
            <w:pPr>
              <w:pStyle w:val="paragraph"/>
              <w:spacing w:after="0"/>
              <w:jc w:val="center"/>
              <w:textAlignment w:val="baseline"/>
              <w:rPr>
                <w:color w:val="000000"/>
                <w:position w:val="1"/>
                <w:sz w:val="20"/>
                <w:szCs w:val="20"/>
              </w:rPr>
            </w:pPr>
            <w:r w:rsidRPr="00F25A1D">
              <w:rPr>
                <w:color w:val="000000"/>
                <w:position w:val="1"/>
                <w:sz w:val="20"/>
                <w:szCs w:val="20"/>
              </w:rPr>
              <w:t>Quantity</w:t>
            </w:r>
          </w:p>
        </w:tc>
        <w:tc>
          <w:tcPr>
            <w:tcW w:w="1440" w:type="dxa"/>
            <w:hideMark/>
          </w:tcPr>
          <w:p w14:paraId="2571A67E"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Unit Cost</w:t>
            </w:r>
          </w:p>
        </w:tc>
        <w:tc>
          <w:tcPr>
            <w:tcW w:w="1440" w:type="dxa"/>
            <w:hideMark/>
          </w:tcPr>
          <w:p w14:paraId="140CFA7B"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Equipment Amount</w:t>
            </w:r>
          </w:p>
        </w:tc>
        <w:tc>
          <w:tcPr>
            <w:tcW w:w="1840" w:type="dxa"/>
            <w:hideMark/>
          </w:tcPr>
          <w:p w14:paraId="50F1F7D5"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Description</w:t>
            </w:r>
          </w:p>
        </w:tc>
        <w:tc>
          <w:tcPr>
            <w:tcW w:w="1480" w:type="dxa"/>
            <w:hideMark/>
          </w:tcPr>
          <w:p w14:paraId="6DBD743A"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Program Area</w:t>
            </w:r>
          </w:p>
        </w:tc>
        <w:tc>
          <w:tcPr>
            <w:tcW w:w="2020" w:type="dxa"/>
            <w:hideMark/>
          </w:tcPr>
          <w:p w14:paraId="1820CAB6"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Location</w:t>
            </w:r>
          </w:p>
        </w:tc>
      </w:tr>
      <w:tr w:rsidR="00F25A1D" w:rsidRPr="00F25A1D" w14:paraId="18EEBDCE" w14:textId="77777777" w:rsidTr="00F25A1D">
        <w:trPr>
          <w:trHeight w:val="285"/>
        </w:trPr>
        <w:tc>
          <w:tcPr>
            <w:tcW w:w="1020" w:type="dxa"/>
            <w:noWrap/>
            <w:hideMark/>
          </w:tcPr>
          <w:p w14:paraId="45881BFE" w14:textId="77777777" w:rsidR="00F25A1D" w:rsidRPr="00F25A1D" w:rsidRDefault="00F25A1D" w:rsidP="00F25A1D">
            <w:pPr>
              <w:pStyle w:val="paragraph"/>
              <w:spacing w:after="0"/>
              <w:jc w:val="center"/>
              <w:textAlignment w:val="baseline"/>
              <w:rPr>
                <w:color w:val="000000"/>
                <w:position w:val="1"/>
                <w:sz w:val="20"/>
                <w:szCs w:val="20"/>
              </w:rPr>
            </w:pPr>
            <w:r w:rsidRPr="00F25A1D">
              <w:rPr>
                <w:color w:val="000000"/>
                <w:position w:val="1"/>
                <w:sz w:val="20"/>
                <w:szCs w:val="20"/>
              </w:rPr>
              <w:t>1</w:t>
            </w:r>
          </w:p>
        </w:tc>
        <w:tc>
          <w:tcPr>
            <w:tcW w:w="1440" w:type="dxa"/>
            <w:noWrap/>
            <w:hideMark/>
          </w:tcPr>
          <w:p w14:paraId="11A6BD29"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$4,324.25</w:t>
            </w:r>
          </w:p>
        </w:tc>
        <w:tc>
          <w:tcPr>
            <w:tcW w:w="1440" w:type="dxa"/>
            <w:noWrap/>
            <w:hideMark/>
          </w:tcPr>
          <w:p w14:paraId="44B39839"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$4,324.25</w:t>
            </w:r>
          </w:p>
        </w:tc>
        <w:tc>
          <w:tcPr>
            <w:tcW w:w="1840" w:type="dxa"/>
            <w:noWrap/>
            <w:hideMark/>
          </w:tcPr>
          <w:p w14:paraId="38E3A3BD"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Press Brakes</w:t>
            </w:r>
          </w:p>
        </w:tc>
        <w:tc>
          <w:tcPr>
            <w:tcW w:w="1480" w:type="dxa"/>
            <w:noWrap/>
            <w:hideMark/>
          </w:tcPr>
          <w:p w14:paraId="100D6C1F"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T&amp;I</w:t>
            </w:r>
          </w:p>
        </w:tc>
        <w:tc>
          <w:tcPr>
            <w:tcW w:w="2020" w:type="dxa"/>
            <w:noWrap/>
            <w:hideMark/>
          </w:tcPr>
          <w:p w14:paraId="6DF9884C" w14:textId="532B7ED9"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RST High School</w:t>
            </w:r>
            <w:r w:rsidR="00795F76">
              <w:rPr>
                <w:color w:val="000000"/>
                <w:position w:val="1"/>
                <w:sz w:val="20"/>
                <w:szCs w:val="20"/>
              </w:rPr>
              <w:t>, Automotive Shop</w:t>
            </w:r>
          </w:p>
        </w:tc>
      </w:tr>
      <w:tr w:rsidR="00F25A1D" w:rsidRPr="00F25A1D" w14:paraId="79F8C4D8" w14:textId="77777777" w:rsidTr="00F25A1D">
        <w:trPr>
          <w:trHeight w:val="285"/>
        </w:trPr>
        <w:tc>
          <w:tcPr>
            <w:tcW w:w="1020" w:type="dxa"/>
            <w:noWrap/>
            <w:hideMark/>
          </w:tcPr>
          <w:p w14:paraId="19F4346C" w14:textId="77777777" w:rsidR="00F25A1D" w:rsidRPr="00F25A1D" w:rsidRDefault="00F25A1D" w:rsidP="00F25A1D">
            <w:pPr>
              <w:pStyle w:val="paragraph"/>
              <w:spacing w:after="0"/>
              <w:jc w:val="center"/>
              <w:textAlignment w:val="baseline"/>
              <w:rPr>
                <w:color w:val="000000"/>
                <w:position w:val="1"/>
                <w:sz w:val="20"/>
                <w:szCs w:val="20"/>
              </w:rPr>
            </w:pPr>
            <w:r w:rsidRPr="00F25A1D">
              <w:rPr>
                <w:color w:val="000000"/>
                <w:position w:val="1"/>
                <w:sz w:val="20"/>
                <w:szCs w:val="20"/>
              </w:rPr>
              <w:t>4</w:t>
            </w:r>
          </w:p>
        </w:tc>
        <w:tc>
          <w:tcPr>
            <w:tcW w:w="1440" w:type="dxa"/>
            <w:noWrap/>
            <w:hideMark/>
          </w:tcPr>
          <w:p w14:paraId="488BC9A2"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$3,225.20</w:t>
            </w:r>
          </w:p>
        </w:tc>
        <w:tc>
          <w:tcPr>
            <w:tcW w:w="1440" w:type="dxa"/>
            <w:noWrap/>
            <w:hideMark/>
          </w:tcPr>
          <w:p w14:paraId="35C320BF"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$12,900.80</w:t>
            </w:r>
          </w:p>
        </w:tc>
        <w:tc>
          <w:tcPr>
            <w:tcW w:w="1840" w:type="dxa"/>
            <w:noWrap/>
            <w:hideMark/>
          </w:tcPr>
          <w:p w14:paraId="19CC1183"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Electrical Trainer</w:t>
            </w:r>
          </w:p>
        </w:tc>
        <w:tc>
          <w:tcPr>
            <w:tcW w:w="1480" w:type="dxa"/>
            <w:noWrap/>
            <w:hideMark/>
          </w:tcPr>
          <w:p w14:paraId="44C88510" w14:textId="7777777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T&amp;I</w:t>
            </w:r>
          </w:p>
        </w:tc>
        <w:tc>
          <w:tcPr>
            <w:tcW w:w="2020" w:type="dxa"/>
            <w:noWrap/>
            <w:hideMark/>
          </w:tcPr>
          <w:p w14:paraId="5BA592AC" w14:textId="04E18B17" w:rsidR="00F25A1D" w:rsidRPr="00F25A1D" w:rsidRDefault="00F25A1D" w:rsidP="00F25A1D">
            <w:pPr>
              <w:pStyle w:val="paragraph"/>
              <w:spacing w:after="0"/>
              <w:textAlignment w:val="baseline"/>
              <w:rPr>
                <w:color w:val="000000"/>
                <w:position w:val="1"/>
                <w:sz w:val="20"/>
                <w:szCs w:val="20"/>
              </w:rPr>
            </w:pPr>
            <w:r w:rsidRPr="00F25A1D">
              <w:rPr>
                <w:color w:val="000000"/>
                <w:position w:val="1"/>
                <w:sz w:val="20"/>
                <w:szCs w:val="20"/>
              </w:rPr>
              <w:t>XYZ High School</w:t>
            </w:r>
            <w:r w:rsidR="00795F76">
              <w:rPr>
                <w:color w:val="000000"/>
                <w:position w:val="1"/>
                <w:sz w:val="20"/>
                <w:szCs w:val="20"/>
              </w:rPr>
              <w:t>, Electrical Trades Lab</w:t>
            </w:r>
          </w:p>
        </w:tc>
      </w:tr>
    </w:tbl>
    <w:p w14:paraId="5AEB8EB3" w14:textId="77777777" w:rsidR="00F25A1D" w:rsidRPr="009C3466" w:rsidRDefault="00F25A1D" w:rsidP="00D26776">
      <w:pPr>
        <w:pStyle w:val="paragraph"/>
        <w:spacing w:before="0" w:beforeAutospacing="0" w:after="0" w:afterAutospacing="0"/>
        <w:textAlignment w:val="baseline"/>
        <w:rPr>
          <w:rStyle w:val="normaltextrun"/>
          <w:color w:val="000000"/>
          <w:position w:val="1"/>
        </w:rPr>
      </w:pPr>
    </w:p>
    <w:p w14:paraId="3DE19DB2" w14:textId="77777777" w:rsidR="00A927C9" w:rsidRPr="00D26776" w:rsidRDefault="00A927C9" w:rsidP="00D26776">
      <w:pPr>
        <w:pStyle w:val="paragraph"/>
        <w:spacing w:before="0" w:beforeAutospacing="0" w:after="0" w:afterAutospacing="0"/>
        <w:textAlignment w:val="baseline"/>
        <w:rPr>
          <w:rStyle w:val="normaltextrun"/>
          <w:color w:val="000000"/>
          <w:position w:val="1"/>
          <w:sz w:val="28"/>
          <w:szCs w:val="28"/>
        </w:rPr>
      </w:pPr>
    </w:p>
    <w:p w14:paraId="4902BBA2" w14:textId="77777777" w:rsidR="00D26776" w:rsidRPr="008B3EC0" w:rsidRDefault="00D26776" w:rsidP="00AC2EF2">
      <w:pPr>
        <w:widowControl w:val="0"/>
        <w:spacing w:after="0" w:line="240" w:lineRule="auto"/>
        <w:rPr>
          <w:rFonts w:ascii="Times New Roman" w:eastAsia="Tahoma" w:hAnsi="Times New Roman" w:cs="Times New Roman"/>
          <w:sz w:val="24"/>
          <w:szCs w:val="24"/>
        </w:rPr>
      </w:pPr>
    </w:p>
    <w:p w14:paraId="27FFB59E" w14:textId="77777777" w:rsidR="003F6CD5" w:rsidRDefault="003F6CD5">
      <w:pPr>
        <w:rPr>
          <w:rStyle w:val="ACHeadingChar"/>
          <w:bCs w:val="0"/>
          <w:i/>
          <w:iCs/>
        </w:rPr>
      </w:pPr>
      <w:r>
        <w:rPr>
          <w:rStyle w:val="ACHeadingChar"/>
          <w:b w:val="0"/>
          <w:bCs w:val="0"/>
        </w:rPr>
        <w:br w:type="page"/>
      </w:r>
    </w:p>
    <w:p w14:paraId="596901A9" w14:textId="02EBB808" w:rsidR="001004FF" w:rsidRPr="004A60F4" w:rsidRDefault="001004FF" w:rsidP="004E6B06">
      <w:pPr>
        <w:pStyle w:val="Heading1"/>
        <w:rPr>
          <w:b w:val="0"/>
          <w:bCs/>
        </w:rPr>
      </w:pPr>
      <w:bookmarkStart w:id="12" w:name="_Toc158062040"/>
      <w:r w:rsidRPr="004A60F4">
        <w:rPr>
          <w:rStyle w:val="ACHeadingChar"/>
          <w:b/>
          <w:bCs w:val="0"/>
        </w:rPr>
        <w:lastRenderedPageBreak/>
        <w:t>Part V – 2:  Months of Employment Grant (PRC 013</w:t>
      </w:r>
      <w:r w:rsidR="00951D49" w:rsidRPr="004A60F4">
        <w:rPr>
          <w:b w:val="0"/>
          <w:bCs/>
        </w:rPr>
        <w:t>)</w:t>
      </w:r>
      <w:bookmarkEnd w:id="12"/>
    </w:p>
    <w:p w14:paraId="51DC396C" w14:textId="37821035" w:rsidR="000C62B2" w:rsidRPr="00DA3770" w:rsidRDefault="000C62B2" w:rsidP="000C62B2">
      <w:pPr>
        <w:rPr>
          <w:rFonts w:ascii="Times New Roman" w:hAnsi="Times New Roman" w:cs="Times New Roman"/>
          <w:sz w:val="24"/>
          <w:szCs w:val="24"/>
        </w:rPr>
      </w:pPr>
      <w:r w:rsidRPr="009C3466">
        <w:rPr>
          <w:rFonts w:ascii="Times New Roman" w:hAnsi="Times New Roman" w:cs="Times New Roman"/>
          <w:sz w:val="24"/>
          <w:szCs w:val="24"/>
        </w:rPr>
        <w:t xml:space="preserve">PRC 013 requires an uploaded </w:t>
      </w:r>
      <w:r w:rsidR="00575111">
        <w:rPr>
          <w:rFonts w:ascii="Times New Roman" w:eastAsia="Tahoma" w:hAnsi="Times New Roman" w:cs="Times New Roman"/>
          <w:sz w:val="24"/>
          <w:szCs w:val="24"/>
        </w:rPr>
        <w:t>P</w:t>
      </w:r>
      <w:r w:rsidRPr="009C3466">
        <w:rPr>
          <w:rFonts w:ascii="Times New Roman" w:eastAsia="Tahoma" w:hAnsi="Times New Roman" w:cs="Times New Roman"/>
          <w:sz w:val="24"/>
          <w:szCs w:val="24"/>
        </w:rPr>
        <w:t xml:space="preserve">ersonnel </w:t>
      </w:r>
      <w:r w:rsidR="00575111">
        <w:rPr>
          <w:rFonts w:ascii="Times New Roman" w:eastAsia="Tahoma" w:hAnsi="Times New Roman" w:cs="Times New Roman"/>
          <w:sz w:val="24"/>
          <w:szCs w:val="24"/>
        </w:rPr>
        <w:t>A</w:t>
      </w:r>
      <w:r w:rsidRPr="009C3466">
        <w:rPr>
          <w:rFonts w:ascii="Times New Roman" w:eastAsia="Tahoma" w:hAnsi="Times New Roman" w:cs="Times New Roman"/>
          <w:sz w:val="24"/>
          <w:szCs w:val="24"/>
        </w:rPr>
        <w:t xml:space="preserve">ssignment </w:t>
      </w:r>
      <w:r w:rsidR="00575111">
        <w:rPr>
          <w:rFonts w:ascii="Times New Roman" w:eastAsia="Tahoma" w:hAnsi="Times New Roman" w:cs="Times New Roman"/>
          <w:sz w:val="24"/>
          <w:szCs w:val="24"/>
        </w:rPr>
        <w:t>P</w:t>
      </w:r>
      <w:r w:rsidRPr="009C3466">
        <w:rPr>
          <w:rFonts w:ascii="Times New Roman" w:eastAsia="Tahoma" w:hAnsi="Times New Roman" w:cs="Times New Roman"/>
          <w:sz w:val="24"/>
          <w:szCs w:val="24"/>
        </w:rPr>
        <w:t xml:space="preserve">lan in </w:t>
      </w:r>
      <w:r w:rsidRPr="009C3466">
        <w:rPr>
          <w:rFonts w:ascii="Times New Roman" w:eastAsia="Tahoma" w:hAnsi="Times New Roman" w:cs="Times New Roman"/>
          <w:b/>
          <w:bCs/>
          <w:i/>
          <w:iCs/>
          <w:sz w:val="24"/>
          <w:szCs w:val="24"/>
          <w:u w:val="single"/>
        </w:rPr>
        <w:t>spreadsheet format</w:t>
      </w:r>
      <w:r w:rsidRPr="009C3466">
        <w:rPr>
          <w:rFonts w:ascii="Times New Roman" w:eastAsia="Tahoma" w:hAnsi="Times New Roman" w:cs="Times New Roman"/>
          <w:sz w:val="24"/>
          <w:szCs w:val="24"/>
        </w:rPr>
        <w:t xml:space="preserve"> for the months of employment provided through PRC 013 and all salary fund sources.  Utilize </w:t>
      </w:r>
      <w:r w:rsidRPr="00DA3770">
        <w:rPr>
          <w:rFonts w:ascii="Times New Roman" w:eastAsia="Tahoma" w:hAnsi="Times New Roman" w:cs="Times New Roman"/>
          <w:sz w:val="24"/>
          <w:szCs w:val="24"/>
        </w:rPr>
        <w:t>the F</w:t>
      </w:r>
      <w:r w:rsidR="00795F76" w:rsidRPr="00DA3770">
        <w:rPr>
          <w:rFonts w:ascii="Times New Roman" w:eastAsia="Tahoma" w:hAnsi="Times New Roman" w:cs="Times New Roman"/>
          <w:sz w:val="24"/>
          <w:szCs w:val="24"/>
        </w:rPr>
        <w:t xml:space="preserve">iscal </w:t>
      </w:r>
      <w:r w:rsidRPr="00DA3770">
        <w:rPr>
          <w:rFonts w:ascii="Times New Roman" w:eastAsia="Tahoma" w:hAnsi="Times New Roman" w:cs="Times New Roman"/>
          <w:sz w:val="24"/>
          <w:szCs w:val="24"/>
        </w:rPr>
        <w:t>Y</w:t>
      </w:r>
      <w:r w:rsidR="00795F76" w:rsidRPr="00DA3770">
        <w:rPr>
          <w:rFonts w:ascii="Times New Roman" w:eastAsia="Tahoma" w:hAnsi="Times New Roman" w:cs="Times New Roman"/>
          <w:sz w:val="24"/>
          <w:szCs w:val="24"/>
        </w:rPr>
        <w:t>ear</w:t>
      </w:r>
      <w:r w:rsidRPr="00DA3770">
        <w:rPr>
          <w:rFonts w:ascii="Times New Roman" w:eastAsia="Tahoma" w:hAnsi="Times New Roman" w:cs="Times New Roman"/>
          <w:sz w:val="24"/>
          <w:szCs w:val="24"/>
        </w:rPr>
        <w:t xml:space="preserve"> </w:t>
      </w:r>
      <w:r w:rsidR="00EB3AE7" w:rsidRPr="00DA3770">
        <w:rPr>
          <w:rFonts w:ascii="Times New Roman" w:eastAsia="Tahoma" w:hAnsi="Times New Roman" w:cs="Times New Roman"/>
          <w:sz w:val="24"/>
          <w:szCs w:val="24"/>
        </w:rPr>
        <w:t>20</w:t>
      </w:r>
      <w:r w:rsidRPr="00DA3770">
        <w:rPr>
          <w:rFonts w:ascii="Times New Roman" w:eastAsia="Tahoma" w:hAnsi="Times New Roman" w:cs="Times New Roman"/>
          <w:sz w:val="24"/>
          <w:szCs w:val="24"/>
        </w:rPr>
        <w:t>2</w:t>
      </w:r>
      <w:r w:rsidR="00AD215A" w:rsidRPr="00DA3770">
        <w:rPr>
          <w:rFonts w:ascii="Times New Roman" w:eastAsia="Tahoma" w:hAnsi="Times New Roman" w:cs="Times New Roman"/>
          <w:sz w:val="24"/>
          <w:szCs w:val="24"/>
        </w:rPr>
        <w:t>5</w:t>
      </w:r>
      <w:r w:rsidRPr="00DA3770">
        <w:rPr>
          <w:rFonts w:ascii="Times New Roman" w:eastAsia="Tahoma" w:hAnsi="Times New Roman" w:cs="Times New Roman"/>
          <w:sz w:val="24"/>
          <w:szCs w:val="24"/>
        </w:rPr>
        <w:t xml:space="preserve"> </w:t>
      </w:r>
      <w:r w:rsidR="00055DD7" w:rsidRPr="00DA3770">
        <w:rPr>
          <w:rFonts w:ascii="Times New Roman" w:eastAsia="Tahoma" w:hAnsi="Times New Roman" w:cs="Times New Roman"/>
          <w:sz w:val="24"/>
          <w:szCs w:val="24"/>
        </w:rPr>
        <w:t xml:space="preserve">PRC 013 Planning Allotment. </w:t>
      </w:r>
    </w:p>
    <w:p w14:paraId="5ACE202C" w14:textId="6F89408F" w:rsidR="00737C98" w:rsidRPr="00DA3770" w:rsidRDefault="000C62B2" w:rsidP="000C62B2">
      <w:pPr>
        <w:widowControl w:val="0"/>
        <w:spacing w:after="0" w:line="240" w:lineRule="auto"/>
        <w:contextualSpacing/>
        <w:rPr>
          <w:rFonts w:ascii="Times New Roman" w:eastAsia="Tahoma" w:hAnsi="Times New Roman" w:cs="Times New Roman"/>
          <w:sz w:val="24"/>
          <w:szCs w:val="24"/>
        </w:rPr>
      </w:pPr>
      <w:r w:rsidRPr="00DA3770">
        <w:rPr>
          <w:rFonts w:ascii="Times New Roman" w:eastAsia="Tahoma" w:hAnsi="Times New Roman" w:cs="Times New Roman"/>
          <w:sz w:val="24"/>
          <w:szCs w:val="24"/>
        </w:rPr>
        <w:t xml:space="preserve">The </w:t>
      </w:r>
      <w:r w:rsidR="00575111" w:rsidRPr="00DA3770">
        <w:rPr>
          <w:rFonts w:ascii="Times New Roman" w:eastAsia="Tahoma" w:hAnsi="Times New Roman" w:cs="Times New Roman"/>
          <w:b/>
          <w:bCs/>
          <w:sz w:val="24"/>
          <w:szCs w:val="24"/>
        </w:rPr>
        <w:t>Personnel Assignment Plan</w:t>
      </w:r>
      <w:r w:rsidRPr="00DA3770">
        <w:rPr>
          <w:rFonts w:ascii="Times New Roman" w:eastAsia="Tahoma" w:hAnsi="Times New Roman" w:cs="Times New Roman"/>
          <w:sz w:val="24"/>
          <w:szCs w:val="24"/>
        </w:rPr>
        <w:t xml:space="preserve"> spreadsheet should include the following data: </w:t>
      </w:r>
      <w:r w:rsidR="002C3456" w:rsidRPr="00DA3770">
        <w:rPr>
          <w:rFonts w:ascii="Times New Roman" w:eastAsia="Tahoma" w:hAnsi="Times New Roman" w:cs="Times New Roman"/>
          <w:sz w:val="24"/>
          <w:szCs w:val="24"/>
        </w:rPr>
        <w:t>PSU/</w:t>
      </w:r>
      <w:r w:rsidRPr="00DA3770">
        <w:rPr>
          <w:rFonts w:ascii="Times New Roman" w:eastAsia="Tahoma" w:hAnsi="Times New Roman" w:cs="Times New Roman"/>
          <w:sz w:val="24"/>
          <w:szCs w:val="24"/>
        </w:rPr>
        <w:t>LEA, school name, teacher’s name and program area, support personnel’s name and support area, fund source of MOEs (i.e. PRC 014, PRC 017, ADM, Local</w:t>
      </w:r>
      <w:r w:rsidR="0046587F" w:rsidRPr="00DA3770">
        <w:rPr>
          <w:rFonts w:ascii="Times New Roman" w:eastAsia="Tahoma" w:hAnsi="Times New Roman" w:cs="Times New Roman"/>
          <w:sz w:val="24"/>
          <w:szCs w:val="24"/>
        </w:rPr>
        <w:t>, Other</w:t>
      </w:r>
      <w:r w:rsidRPr="00DA3770">
        <w:rPr>
          <w:rFonts w:ascii="Times New Roman" w:eastAsia="Tahoma" w:hAnsi="Times New Roman" w:cs="Times New Roman"/>
          <w:sz w:val="24"/>
          <w:szCs w:val="24"/>
        </w:rPr>
        <w:t>) and total MOEs allotted and used.  The budget must include all allotted months of employment.</w:t>
      </w:r>
      <w:r w:rsidR="00CF2DC2" w:rsidRPr="00DA3770">
        <w:rPr>
          <w:rFonts w:ascii="Times New Roman" w:eastAsia="Tahoma" w:hAnsi="Times New Roman" w:cs="Times New Roman"/>
          <w:sz w:val="24"/>
          <w:szCs w:val="24"/>
        </w:rPr>
        <w:t xml:space="preserve"> </w:t>
      </w:r>
      <w:r w:rsidR="00344898" w:rsidRPr="00DA3770">
        <w:rPr>
          <w:rFonts w:ascii="Times New Roman" w:eastAsia="Tahoma" w:hAnsi="Times New Roman" w:cs="Times New Roman"/>
          <w:sz w:val="24"/>
          <w:szCs w:val="24"/>
        </w:rPr>
        <w:t>(If your Personnel Assignment Plan includes remaining Months of Employment, you are expected to include an explanation on how those remaining months will be converted and used.)</w:t>
      </w:r>
    </w:p>
    <w:p w14:paraId="41122103" w14:textId="77777777" w:rsidR="00E21D71" w:rsidRPr="00E21D71" w:rsidRDefault="00E21D71" w:rsidP="000C62B2">
      <w:pPr>
        <w:widowControl w:val="0"/>
        <w:spacing w:after="0" w:line="240" w:lineRule="auto"/>
        <w:contextualSpacing/>
        <w:rPr>
          <w:rFonts w:ascii="Times New Roman" w:eastAsia="Tahoma" w:hAnsi="Times New Roman" w:cs="Times New Roman"/>
          <w:color w:val="FF0000"/>
          <w:sz w:val="24"/>
          <w:szCs w:val="24"/>
        </w:rPr>
      </w:pPr>
    </w:p>
    <w:p w14:paraId="76520188" w14:textId="77777777" w:rsidR="00737C98" w:rsidRPr="00DA3770" w:rsidRDefault="00737C98" w:rsidP="00737C98">
      <w:pPr>
        <w:jc w:val="center"/>
        <w:rPr>
          <w:rFonts w:ascii="Times New Roman" w:hAnsi="Times New Roman" w:cs="Times New Roman"/>
          <w:b/>
          <w:bCs/>
          <w:i/>
          <w:iCs/>
          <w:sz w:val="24"/>
          <w:szCs w:val="24"/>
        </w:rPr>
      </w:pPr>
      <w:r w:rsidRPr="00DA3770">
        <w:rPr>
          <w:rFonts w:ascii="Times New Roman" w:hAnsi="Times New Roman" w:cs="Times New Roman"/>
          <w:b/>
          <w:bCs/>
          <w:i/>
          <w:iCs/>
          <w:sz w:val="24"/>
          <w:szCs w:val="24"/>
        </w:rPr>
        <w:t>Sample Spreadsheet</w:t>
      </w:r>
    </w:p>
    <w:p w14:paraId="4311B338" w14:textId="77777777" w:rsidR="00737C98" w:rsidRDefault="00737C98" w:rsidP="00737C98">
      <w:pPr>
        <w:rPr>
          <w:rFonts w:ascii="Times New Roman" w:hAnsi="Times New Roman" w:cs="Times New Roman"/>
          <w:sz w:val="24"/>
          <w:szCs w:val="24"/>
        </w:rPr>
      </w:pPr>
      <w:r w:rsidRPr="00DD78DA">
        <w:rPr>
          <w:noProof/>
        </w:rPr>
        <w:drawing>
          <wp:inline distT="0" distB="0" distL="0" distR="0" wp14:anchorId="19154C14" wp14:editId="611461D9">
            <wp:extent cx="5943600" cy="3041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14:paraId="365CE038" w14:textId="77777777" w:rsidR="000067E8" w:rsidRDefault="000067E8" w:rsidP="00F762F4">
      <w:pPr>
        <w:rPr>
          <w:rFonts w:ascii="Times New Roman" w:eastAsia="Tahoma" w:hAnsi="Times New Roman" w:cs="Times New Roman"/>
          <w:sz w:val="24"/>
          <w:szCs w:val="24"/>
        </w:rPr>
      </w:pPr>
    </w:p>
    <w:p w14:paraId="75998D4B" w14:textId="77777777" w:rsidR="000067E8" w:rsidRDefault="000067E8" w:rsidP="00F762F4">
      <w:pPr>
        <w:rPr>
          <w:rFonts w:ascii="Times New Roman" w:eastAsia="Tahoma" w:hAnsi="Times New Roman" w:cs="Times New Roman"/>
          <w:sz w:val="24"/>
          <w:szCs w:val="24"/>
        </w:rPr>
      </w:pPr>
    </w:p>
    <w:p w14:paraId="6DC8F7CE" w14:textId="77777777" w:rsidR="000067E8" w:rsidRDefault="000067E8" w:rsidP="00F762F4">
      <w:pPr>
        <w:rPr>
          <w:rFonts w:ascii="Times New Roman" w:eastAsia="Tahoma" w:hAnsi="Times New Roman" w:cs="Times New Roman"/>
          <w:sz w:val="24"/>
          <w:szCs w:val="24"/>
        </w:rPr>
      </w:pPr>
    </w:p>
    <w:p w14:paraId="5648EE72" w14:textId="77777777" w:rsidR="000067E8" w:rsidRDefault="000067E8" w:rsidP="00F762F4">
      <w:pPr>
        <w:rPr>
          <w:rFonts w:ascii="Times New Roman" w:eastAsia="Tahoma" w:hAnsi="Times New Roman" w:cs="Times New Roman"/>
          <w:sz w:val="24"/>
          <w:szCs w:val="24"/>
        </w:rPr>
      </w:pPr>
    </w:p>
    <w:p w14:paraId="122F4058" w14:textId="77777777" w:rsidR="000067E8" w:rsidRDefault="000067E8" w:rsidP="00F762F4">
      <w:pPr>
        <w:rPr>
          <w:rFonts w:ascii="Times New Roman" w:eastAsia="Tahoma" w:hAnsi="Times New Roman" w:cs="Times New Roman"/>
          <w:sz w:val="24"/>
          <w:szCs w:val="24"/>
        </w:rPr>
      </w:pPr>
    </w:p>
    <w:p w14:paraId="372E5FF4" w14:textId="77777777" w:rsidR="000067E8" w:rsidRDefault="000067E8" w:rsidP="00F762F4">
      <w:pPr>
        <w:rPr>
          <w:rFonts w:ascii="Times New Roman" w:eastAsia="Tahoma" w:hAnsi="Times New Roman" w:cs="Times New Roman"/>
          <w:sz w:val="24"/>
          <w:szCs w:val="24"/>
        </w:rPr>
      </w:pPr>
    </w:p>
    <w:p w14:paraId="421DFC12" w14:textId="77777777" w:rsidR="000067E8" w:rsidRDefault="000067E8" w:rsidP="00F762F4">
      <w:pPr>
        <w:rPr>
          <w:rFonts w:ascii="Times New Roman" w:eastAsia="Tahoma" w:hAnsi="Times New Roman" w:cs="Times New Roman"/>
          <w:sz w:val="24"/>
          <w:szCs w:val="24"/>
        </w:rPr>
      </w:pPr>
    </w:p>
    <w:p w14:paraId="508762BE" w14:textId="77777777" w:rsidR="000067E8" w:rsidRDefault="000067E8" w:rsidP="00F762F4">
      <w:pPr>
        <w:rPr>
          <w:rFonts w:ascii="Times New Roman" w:eastAsia="Tahoma" w:hAnsi="Times New Roman" w:cs="Times New Roman"/>
          <w:sz w:val="24"/>
          <w:szCs w:val="24"/>
        </w:rPr>
      </w:pPr>
    </w:p>
    <w:p w14:paraId="51E3D4A3" w14:textId="135C21BF" w:rsidR="00F762F4" w:rsidRPr="009C3466" w:rsidRDefault="00F762F4" w:rsidP="00F762F4">
      <w:pPr>
        <w:rPr>
          <w:rFonts w:ascii="Times New Roman" w:hAnsi="Times New Roman" w:cs="Times New Roman"/>
          <w:sz w:val="24"/>
          <w:szCs w:val="24"/>
        </w:rPr>
      </w:pPr>
      <w:r w:rsidRPr="009C3466">
        <w:rPr>
          <w:rFonts w:ascii="Times New Roman" w:eastAsia="Tahoma" w:hAnsi="Times New Roman" w:cs="Times New Roman"/>
          <w:sz w:val="24"/>
          <w:szCs w:val="24"/>
        </w:rPr>
        <w:lastRenderedPageBreak/>
        <w:t xml:space="preserve">The upload occurs in Part V – 2 Months of Employment Grant (PRC 013) – see screenshots below. </w:t>
      </w:r>
    </w:p>
    <w:p w14:paraId="283A41B4" w14:textId="77777777" w:rsidR="000C62B2" w:rsidRPr="009C3466" w:rsidRDefault="000C62B2" w:rsidP="000C62B2">
      <w:pPr>
        <w:widowControl w:val="0"/>
        <w:spacing w:after="0" w:line="240" w:lineRule="auto"/>
        <w:contextualSpacing/>
        <w:rPr>
          <w:rFonts w:ascii="Times New Roman" w:eastAsia="Tahoma" w:hAnsi="Times New Roman" w:cs="Times New Roman"/>
        </w:rPr>
      </w:pPr>
    </w:p>
    <w:p w14:paraId="5DF76237" w14:textId="77777777" w:rsidR="000C62B2" w:rsidRDefault="000C62B2" w:rsidP="000C62B2">
      <w:pPr>
        <w:widowControl w:val="0"/>
        <w:spacing w:after="0" w:line="240" w:lineRule="auto"/>
        <w:contextualSpacing/>
        <w:jc w:val="center"/>
        <w:rPr>
          <w:rFonts w:ascii="Times New Roman" w:hAnsi="Times New Roman" w:cs="Times New Roman"/>
          <w:sz w:val="24"/>
          <w:szCs w:val="24"/>
        </w:rPr>
      </w:pPr>
      <w:r>
        <w:rPr>
          <w:noProof/>
        </w:rPr>
        <w:drawing>
          <wp:inline distT="0" distB="0" distL="0" distR="0" wp14:anchorId="4ECE23E7" wp14:editId="0F5B28C1">
            <wp:extent cx="3524250" cy="828826"/>
            <wp:effectExtent l="19050" t="19050" r="19050" b="28575"/>
            <wp:docPr id="1705866603" name="Picture 170586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24250" cy="828826"/>
                    </a:xfrm>
                    <a:prstGeom prst="rect">
                      <a:avLst/>
                    </a:prstGeom>
                    <a:ln w="19050">
                      <a:solidFill>
                        <a:schemeClr val="tx1"/>
                      </a:solidFill>
                    </a:ln>
                  </pic:spPr>
                </pic:pic>
              </a:graphicData>
            </a:graphic>
          </wp:inline>
        </w:drawing>
      </w:r>
    </w:p>
    <w:p w14:paraId="610856E6" w14:textId="77777777" w:rsidR="00E96F12" w:rsidRPr="00E96F12" w:rsidRDefault="00E96F12" w:rsidP="000C62B2">
      <w:pPr>
        <w:widowControl w:val="0"/>
        <w:spacing w:after="0" w:line="240" w:lineRule="auto"/>
        <w:contextualSpacing/>
        <w:jc w:val="center"/>
        <w:rPr>
          <w:rFonts w:ascii="Times New Roman" w:hAnsi="Times New Roman" w:cs="Times New Roman"/>
          <w:sz w:val="10"/>
          <w:szCs w:val="10"/>
        </w:rPr>
      </w:pPr>
    </w:p>
    <w:p w14:paraId="208CE0A5" w14:textId="370E8A9D" w:rsidR="000C62B2" w:rsidRDefault="00943F76" w:rsidP="000C62B2">
      <w:pPr>
        <w:jc w:val="center"/>
        <w:rPr>
          <w:rFonts w:ascii="Times New Roman" w:hAnsi="Times New Roman" w:cs="Times New Roman"/>
          <w:b/>
          <w:bCs/>
          <w:i/>
          <w:iCs/>
          <w:sz w:val="24"/>
          <w:szCs w:val="24"/>
        </w:rPr>
      </w:pPr>
      <w:r w:rsidRPr="00E96F12">
        <w:rPr>
          <w:rFonts w:ascii="Times New Roman" w:hAnsi="Times New Roman" w:cs="Times New Roman"/>
          <w:b/>
          <w:bCs/>
          <w:i/>
          <w:iCs/>
          <w:noProof/>
          <w:sz w:val="14"/>
          <w:szCs w:val="14"/>
        </w:rPr>
        <w:drawing>
          <wp:inline distT="0" distB="0" distL="0" distR="0" wp14:anchorId="4DF5A616" wp14:editId="314D316A">
            <wp:extent cx="5943600" cy="1357630"/>
            <wp:effectExtent l="38100" t="38100" r="38100" b="33020"/>
            <wp:docPr id="47" name="Picture 4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Word&#10;&#10;Description automatically generated"/>
                    <pic:cNvPicPr/>
                  </pic:nvPicPr>
                  <pic:blipFill>
                    <a:blip r:embed="rId43"/>
                    <a:stretch>
                      <a:fillRect/>
                    </a:stretch>
                  </pic:blipFill>
                  <pic:spPr>
                    <a:xfrm>
                      <a:off x="0" y="0"/>
                      <a:ext cx="5943600" cy="1357630"/>
                    </a:xfrm>
                    <a:prstGeom prst="rect">
                      <a:avLst/>
                    </a:prstGeom>
                    <a:ln w="25400">
                      <a:solidFill>
                        <a:schemeClr val="tx1"/>
                      </a:solidFill>
                    </a:ln>
                  </pic:spPr>
                </pic:pic>
              </a:graphicData>
            </a:graphic>
          </wp:inline>
        </w:drawing>
      </w:r>
    </w:p>
    <w:p w14:paraId="14288D14" w14:textId="39941BCE" w:rsidR="00AE5023" w:rsidRDefault="00E96F12" w:rsidP="000C62B2">
      <w:pPr>
        <w:jc w:val="center"/>
        <w:rPr>
          <w:rFonts w:ascii="Times New Roman" w:hAnsi="Times New Roman" w:cs="Times New Roman"/>
          <w:b/>
          <w:bCs/>
          <w:i/>
          <w:iCs/>
          <w:sz w:val="24"/>
          <w:szCs w:val="24"/>
        </w:rPr>
      </w:pPr>
      <w:r w:rsidRPr="00E96F12">
        <w:rPr>
          <w:rFonts w:ascii="Times New Roman" w:hAnsi="Times New Roman" w:cs="Times New Roman"/>
          <w:b/>
          <w:bCs/>
          <w:i/>
          <w:iCs/>
          <w:noProof/>
          <w:sz w:val="24"/>
          <w:szCs w:val="24"/>
        </w:rPr>
        <w:drawing>
          <wp:inline distT="0" distB="0" distL="0" distR="0" wp14:anchorId="48D29067" wp14:editId="3AC76627">
            <wp:extent cx="5943600" cy="1474470"/>
            <wp:effectExtent l="38100" t="38100" r="38100" b="3048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44"/>
                    <a:stretch>
                      <a:fillRect/>
                    </a:stretch>
                  </pic:blipFill>
                  <pic:spPr>
                    <a:xfrm>
                      <a:off x="0" y="0"/>
                      <a:ext cx="5943600" cy="1474470"/>
                    </a:xfrm>
                    <a:prstGeom prst="rect">
                      <a:avLst/>
                    </a:prstGeom>
                    <a:ln w="25400">
                      <a:solidFill>
                        <a:schemeClr val="tx1"/>
                      </a:solidFill>
                    </a:ln>
                  </pic:spPr>
                </pic:pic>
              </a:graphicData>
            </a:graphic>
          </wp:inline>
        </w:drawing>
      </w:r>
    </w:p>
    <w:p w14:paraId="01FB934B" w14:textId="50E1B069" w:rsidR="00DD78DA" w:rsidRDefault="00DD78DA" w:rsidP="000C62B2">
      <w:pPr>
        <w:jc w:val="center"/>
        <w:rPr>
          <w:rFonts w:ascii="Times New Roman" w:hAnsi="Times New Roman" w:cs="Times New Roman"/>
          <w:b/>
          <w:bCs/>
          <w:i/>
          <w:iCs/>
          <w:sz w:val="24"/>
          <w:szCs w:val="24"/>
        </w:rPr>
      </w:pPr>
    </w:p>
    <w:p w14:paraId="3AE7199B" w14:textId="03E0CFD3" w:rsidR="000C62B2" w:rsidRPr="009C3466" w:rsidRDefault="000C62B2" w:rsidP="000C62B2">
      <w:pPr>
        <w:rPr>
          <w:rFonts w:ascii="Times New Roman" w:hAnsi="Times New Roman" w:cs="Times New Roman"/>
          <w:sz w:val="24"/>
          <w:szCs w:val="24"/>
        </w:rPr>
      </w:pPr>
      <w:r w:rsidRPr="009C3466">
        <w:rPr>
          <w:rFonts w:ascii="Times New Roman" w:hAnsi="Times New Roman" w:cs="Times New Roman"/>
          <w:sz w:val="24"/>
          <w:szCs w:val="24"/>
        </w:rPr>
        <w:t>*Document name is not a required field; the filename will be retained if a document name is not entered</w:t>
      </w:r>
      <w:r w:rsidR="000F5C93">
        <w:rPr>
          <w:rFonts w:ascii="Times New Roman" w:hAnsi="Times New Roman" w:cs="Times New Roman"/>
          <w:sz w:val="24"/>
          <w:szCs w:val="24"/>
        </w:rPr>
        <w:t>.</w:t>
      </w:r>
    </w:p>
    <w:p w14:paraId="5BF25289" w14:textId="77777777" w:rsidR="006D2546" w:rsidRPr="009C3466" w:rsidRDefault="006D2546" w:rsidP="006D2546">
      <w:pPr>
        <w:rPr>
          <w:rFonts w:ascii="Times New Roman" w:hAnsi="Times New Roman" w:cs="Times New Roman"/>
          <w:b/>
          <w:bCs/>
          <w:sz w:val="32"/>
          <w:szCs w:val="32"/>
          <w:u w:val="single"/>
        </w:rPr>
      </w:pPr>
    </w:p>
    <w:p w14:paraId="701C8EA3" w14:textId="77777777" w:rsidR="00E96F12" w:rsidRDefault="00E96F12">
      <w:pPr>
        <w:rPr>
          <w:rFonts w:ascii="Times New Roman" w:hAnsi="Times New Roman"/>
          <w:b/>
          <w:i/>
          <w:iCs/>
          <w:color w:val="4472C4" w:themeColor="accent1"/>
          <w:sz w:val="32"/>
        </w:rPr>
      </w:pPr>
      <w:r>
        <w:br w:type="page"/>
      </w:r>
    </w:p>
    <w:p w14:paraId="2C71A2BD" w14:textId="72ACF414" w:rsidR="001004FF" w:rsidRPr="009C3466" w:rsidRDefault="001004FF" w:rsidP="004E6B06">
      <w:pPr>
        <w:pStyle w:val="Heading1"/>
      </w:pPr>
      <w:bookmarkStart w:id="13" w:name="_Toc158062041"/>
      <w:r w:rsidRPr="009C3466">
        <w:lastRenderedPageBreak/>
        <w:t>Part V – 3:  State Support Grant (PRC 014)</w:t>
      </w:r>
      <w:bookmarkEnd w:id="13"/>
    </w:p>
    <w:p w14:paraId="14EFC191" w14:textId="051BD6B9" w:rsidR="00271C63" w:rsidRPr="009C3466" w:rsidRDefault="00271C63" w:rsidP="00271C63">
      <w:pPr>
        <w:rPr>
          <w:rFonts w:ascii="Times New Roman" w:hAnsi="Times New Roman" w:cs="Times New Roman"/>
          <w:sz w:val="24"/>
          <w:szCs w:val="24"/>
        </w:rPr>
      </w:pPr>
      <w:r w:rsidRPr="009C3466">
        <w:rPr>
          <w:rFonts w:ascii="Times New Roman" w:hAnsi="Times New Roman" w:cs="Times New Roman"/>
          <w:sz w:val="24"/>
          <w:szCs w:val="24"/>
        </w:rPr>
        <w:t xml:space="preserve">Utilize the </w:t>
      </w:r>
      <w:r w:rsidRPr="007A6359">
        <w:rPr>
          <w:rFonts w:ascii="Times New Roman" w:hAnsi="Times New Roman" w:cs="Times New Roman"/>
          <w:sz w:val="24"/>
          <w:szCs w:val="24"/>
        </w:rPr>
        <w:t>F</w:t>
      </w:r>
      <w:r w:rsidR="007A6359" w:rsidRPr="007A6359">
        <w:rPr>
          <w:rFonts w:ascii="Times New Roman" w:hAnsi="Times New Roman" w:cs="Times New Roman"/>
          <w:sz w:val="24"/>
          <w:szCs w:val="24"/>
        </w:rPr>
        <w:t xml:space="preserve">iscal </w:t>
      </w:r>
      <w:r w:rsidRPr="007A6359">
        <w:rPr>
          <w:rFonts w:ascii="Times New Roman" w:hAnsi="Times New Roman" w:cs="Times New Roman"/>
          <w:sz w:val="24"/>
          <w:szCs w:val="24"/>
        </w:rPr>
        <w:t>Y</w:t>
      </w:r>
      <w:r w:rsidR="007A6359" w:rsidRPr="007A6359">
        <w:rPr>
          <w:rFonts w:ascii="Times New Roman" w:hAnsi="Times New Roman" w:cs="Times New Roman"/>
          <w:sz w:val="24"/>
          <w:szCs w:val="24"/>
        </w:rPr>
        <w:t>ear</w:t>
      </w:r>
      <w:r w:rsidRPr="007A6359">
        <w:rPr>
          <w:rFonts w:ascii="Times New Roman" w:hAnsi="Times New Roman" w:cs="Times New Roman"/>
          <w:sz w:val="24"/>
          <w:szCs w:val="24"/>
        </w:rPr>
        <w:t xml:space="preserve"> </w:t>
      </w:r>
      <w:r w:rsidR="007A6359" w:rsidRPr="007A6359">
        <w:rPr>
          <w:rFonts w:ascii="Times New Roman" w:hAnsi="Times New Roman" w:cs="Times New Roman"/>
          <w:sz w:val="24"/>
          <w:szCs w:val="24"/>
        </w:rPr>
        <w:t>20</w:t>
      </w:r>
      <w:r w:rsidR="00AF3DEF" w:rsidRPr="007A6359">
        <w:rPr>
          <w:rFonts w:ascii="Times New Roman" w:hAnsi="Times New Roman" w:cs="Times New Roman"/>
          <w:sz w:val="24"/>
          <w:szCs w:val="24"/>
        </w:rPr>
        <w:t>2</w:t>
      </w:r>
      <w:r w:rsidR="00755589">
        <w:rPr>
          <w:rFonts w:ascii="Times New Roman" w:hAnsi="Times New Roman" w:cs="Times New Roman"/>
          <w:sz w:val="24"/>
          <w:szCs w:val="24"/>
        </w:rPr>
        <w:t>5</w:t>
      </w:r>
      <w:r w:rsidR="00AF3DEF" w:rsidRPr="009C3466">
        <w:rPr>
          <w:rFonts w:ascii="Times New Roman" w:hAnsi="Times New Roman" w:cs="Times New Roman"/>
          <w:sz w:val="24"/>
          <w:szCs w:val="24"/>
        </w:rPr>
        <w:t xml:space="preserve"> </w:t>
      </w:r>
      <w:r w:rsidRPr="009C3466">
        <w:rPr>
          <w:rFonts w:ascii="Times New Roman" w:hAnsi="Times New Roman" w:cs="Times New Roman"/>
          <w:sz w:val="24"/>
          <w:szCs w:val="24"/>
        </w:rPr>
        <w:t>PRC 014</w:t>
      </w:r>
      <w:r w:rsidR="00AF3DEF" w:rsidRPr="009C3466">
        <w:rPr>
          <w:rFonts w:ascii="Times New Roman" w:hAnsi="Times New Roman" w:cs="Times New Roman"/>
          <w:sz w:val="24"/>
          <w:szCs w:val="24"/>
        </w:rPr>
        <w:t xml:space="preserve"> Planning Allotment and enter the budget</w:t>
      </w:r>
      <w:r w:rsidRPr="009C3466">
        <w:rPr>
          <w:rFonts w:ascii="Times New Roman" w:hAnsi="Times New Roman" w:cs="Times New Roman"/>
          <w:sz w:val="24"/>
          <w:szCs w:val="24"/>
        </w:rPr>
        <w:t xml:space="preserve"> directly into the CCIP Local Application System.  The column</w:t>
      </w:r>
      <w:r w:rsidR="00AF3DEF" w:rsidRPr="009C3466">
        <w:rPr>
          <w:rFonts w:ascii="Times New Roman" w:hAnsi="Times New Roman" w:cs="Times New Roman"/>
          <w:sz w:val="24"/>
          <w:szCs w:val="24"/>
        </w:rPr>
        <w:t>s</w:t>
      </w:r>
      <w:r w:rsidRPr="009C3466">
        <w:rPr>
          <w:rFonts w:ascii="Times New Roman" w:hAnsi="Times New Roman" w:cs="Times New Roman"/>
          <w:sz w:val="24"/>
          <w:szCs w:val="24"/>
        </w:rPr>
        <w:t xml:space="preserve"> indicate the budget purpose code</w:t>
      </w:r>
      <w:r w:rsidR="006863BF" w:rsidRPr="009C3466">
        <w:rPr>
          <w:rFonts w:ascii="Times New Roman" w:hAnsi="Times New Roman" w:cs="Times New Roman"/>
          <w:sz w:val="24"/>
          <w:szCs w:val="24"/>
        </w:rPr>
        <w:t>s</w:t>
      </w:r>
      <w:r w:rsidRPr="009C3466">
        <w:rPr>
          <w:rFonts w:ascii="Times New Roman" w:hAnsi="Times New Roman" w:cs="Times New Roman"/>
          <w:sz w:val="24"/>
          <w:szCs w:val="24"/>
        </w:rPr>
        <w:t xml:space="preserve"> and the row</w:t>
      </w:r>
      <w:r w:rsidR="006863BF" w:rsidRPr="009C3466">
        <w:rPr>
          <w:rFonts w:ascii="Times New Roman" w:hAnsi="Times New Roman" w:cs="Times New Roman"/>
          <w:sz w:val="24"/>
          <w:szCs w:val="24"/>
        </w:rPr>
        <w:t>s</w:t>
      </w:r>
      <w:r w:rsidRPr="009C3466">
        <w:rPr>
          <w:rFonts w:ascii="Times New Roman" w:hAnsi="Times New Roman" w:cs="Times New Roman"/>
          <w:sz w:val="24"/>
          <w:szCs w:val="24"/>
        </w:rPr>
        <w:t xml:space="preserve"> represent the object code</w:t>
      </w:r>
      <w:r w:rsidR="006863BF" w:rsidRPr="009C3466">
        <w:rPr>
          <w:rFonts w:ascii="Times New Roman" w:hAnsi="Times New Roman" w:cs="Times New Roman"/>
          <w:sz w:val="24"/>
          <w:szCs w:val="24"/>
        </w:rPr>
        <w:t>s</w:t>
      </w:r>
      <w:r w:rsidRPr="009C3466">
        <w:rPr>
          <w:rFonts w:ascii="Times New Roman" w:hAnsi="Times New Roman" w:cs="Times New Roman"/>
          <w:sz w:val="24"/>
          <w:szCs w:val="24"/>
        </w:rPr>
        <w:t xml:space="preserve">.  The amount allocated for each line item should be entered in the appropriate cell.  The last three rows automatically calculate the object code totals, adjusted allocation and any remaining amount that is unbudgeted.  Once the budget entry is complete the remaining amount </w:t>
      </w:r>
      <w:r w:rsidRPr="009C3466">
        <w:rPr>
          <w:rFonts w:ascii="Times New Roman" w:hAnsi="Times New Roman" w:cs="Times New Roman"/>
          <w:b/>
          <w:i/>
          <w:sz w:val="24"/>
          <w:szCs w:val="24"/>
        </w:rPr>
        <w:t>must</w:t>
      </w:r>
      <w:r w:rsidRPr="009C3466">
        <w:rPr>
          <w:rFonts w:ascii="Times New Roman" w:hAnsi="Times New Roman" w:cs="Times New Roman"/>
          <w:sz w:val="24"/>
          <w:szCs w:val="24"/>
        </w:rPr>
        <w:t xml:space="preserve"> be zero (0</w:t>
      </w:r>
      <w:r w:rsidR="003D0F23">
        <w:rPr>
          <w:rFonts w:ascii="Times New Roman" w:hAnsi="Times New Roman" w:cs="Times New Roman"/>
          <w:sz w:val="24"/>
          <w:szCs w:val="24"/>
        </w:rPr>
        <w:t>.00</w:t>
      </w:r>
      <w:r w:rsidRPr="009C3466">
        <w:rPr>
          <w:rFonts w:ascii="Times New Roman" w:hAnsi="Times New Roman" w:cs="Times New Roman"/>
          <w:sz w:val="24"/>
          <w:szCs w:val="24"/>
        </w:rPr>
        <w:t xml:space="preserve">).   </w:t>
      </w:r>
      <w:r w:rsidR="0084484C">
        <w:rPr>
          <w:rFonts w:ascii="Times New Roman" w:hAnsi="Times New Roman" w:cs="Times New Roman"/>
          <w:sz w:val="24"/>
          <w:szCs w:val="24"/>
        </w:rPr>
        <w:t xml:space="preserve"> </w:t>
      </w:r>
    </w:p>
    <w:p w14:paraId="63DB6FEB" w14:textId="74A68823" w:rsidR="009C13C8" w:rsidRPr="00271C63" w:rsidRDefault="00CC7DFF" w:rsidP="009C13C8">
      <w:pPr>
        <w:jc w:val="center"/>
        <w:rPr>
          <w:rFonts w:ascii="Times New Roman" w:hAnsi="Times New Roman" w:cs="Times New Roman"/>
          <w:sz w:val="28"/>
          <w:szCs w:val="28"/>
        </w:rPr>
      </w:pPr>
      <w:r w:rsidRPr="00CC7DFF">
        <w:rPr>
          <w:noProof/>
        </w:rPr>
        <w:t xml:space="preserve"> </w:t>
      </w:r>
      <w:r>
        <w:rPr>
          <w:noProof/>
        </w:rPr>
        <w:drawing>
          <wp:inline distT="0" distB="0" distL="0" distR="0" wp14:anchorId="0C034A88" wp14:editId="7DD45C85">
            <wp:extent cx="4400550" cy="1152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0550" cy="1152525"/>
                    </a:xfrm>
                    <a:prstGeom prst="rect">
                      <a:avLst/>
                    </a:prstGeom>
                    <a:ln w="19050">
                      <a:solidFill>
                        <a:schemeClr val="tx1"/>
                      </a:solidFill>
                    </a:ln>
                  </pic:spPr>
                </pic:pic>
              </a:graphicData>
            </a:graphic>
          </wp:inline>
        </w:drawing>
      </w:r>
    </w:p>
    <w:p w14:paraId="4CE1883B" w14:textId="6817163E" w:rsidR="00271C63" w:rsidRDefault="00271C63" w:rsidP="00271C63">
      <w:pPr>
        <w:rPr>
          <w:rFonts w:ascii="Times New Roman" w:hAnsi="Times New Roman" w:cs="Times New Roman"/>
          <w:sz w:val="24"/>
          <w:szCs w:val="24"/>
        </w:rPr>
      </w:pPr>
    </w:p>
    <w:p w14:paraId="03340DE3" w14:textId="58BD4893" w:rsidR="00271C63" w:rsidRDefault="00D41A08" w:rsidP="00271C63">
      <w:pPr>
        <w:rPr>
          <w:noProof/>
        </w:rPr>
      </w:pPr>
      <w:r w:rsidRPr="00D41A08">
        <w:rPr>
          <w:noProof/>
        </w:rPr>
        <w:t xml:space="preserve"> </w:t>
      </w:r>
    </w:p>
    <w:p w14:paraId="50D3C9A7" w14:textId="787F461C" w:rsidR="00E910E0" w:rsidRDefault="00E910E0" w:rsidP="00271C63">
      <w:pPr>
        <w:rPr>
          <w:rFonts w:ascii="Times New Roman" w:hAnsi="Times New Roman" w:cs="Times New Roman"/>
          <w:sz w:val="24"/>
          <w:szCs w:val="24"/>
        </w:rPr>
      </w:pPr>
      <w:r>
        <w:rPr>
          <w:noProof/>
        </w:rPr>
        <w:drawing>
          <wp:inline distT="0" distB="0" distL="0" distR="0" wp14:anchorId="45B1998E" wp14:editId="583C0D91">
            <wp:extent cx="5943600" cy="2597785"/>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46"/>
                    <a:stretch>
                      <a:fillRect/>
                    </a:stretch>
                  </pic:blipFill>
                  <pic:spPr>
                    <a:xfrm>
                      <a:off x="0" y="0"/>
                      <a:ext cx="5943600" cy="2597785"/>
                    </a:xfrm>
                    <a:prstGeom prst="rect">
                      <a:avLst/>
                    </a:prstGeom>
                  </pic:spPr>
                </pic:pic>
              </a:graphicData>
            </a:graphic>
          </wp:inline>
        </w:drawing>
      </w:r>
    </w:p>
    <w:p w14:paraId="79486E3E" w14:textId="77777777" w:rsidR="003F6CD5" w:rsidRDefault="003F6CD5">
      <w:pPr>
        <w:rPr>
          <w:rFonts w:ascii="Times New Roman" w:hAnsi="Times New Roman" w:cs="Times New Roman"/>
          <w:sz w:val="24"/>
          <w:szCs w:val="24"/>
        </w:rPr>
      </w:pPr>
      <w:r>
        <w:rPr>
          <w:rFonts w:ascii="Times New Roman" w:hAnsi="Times New Roman" w:cs="Times New Roman"/>
          <w:sz w:val="24"/>
          <w:szCs w:val="24"/>
        </w:rPr>
        <w:br w:type="page"/>
      </w:r>
    </w:p>
    <w:p w14:paraId="3A3F22B5" w14:textId="796D8306" w:rsidR="00827D6A" w:rsidRPr="009C3466" w:rsidRDefault="00AF10E1" w:rsidP="00271C63">
      <w:pPr>
        <w:rPr>
          <w:rFonts w:ascii="Times New Roman" w:hAnsi="Times New Roman" w:cs="Times New Roman"/>
          <w:sz w:val="24"/>
          <w:szCs w:val="24"/>
        </w:rPr>
      </w:pPr>
      <w:r w:rsidRPr="009C3466">
        <w:rPr>
          <w:rFonts w:ascii="Times New Roman" w:hAnsi="Times New Roman" w:cs="Times New Roman"/>
          <w:sz w:val="24"/>
          <w:szCs w:val="24"/>
        </w:rPr>
        <w:lastRenderedPageBreak/>
        <w:t>Notice the following features that are available for your convenience:</w:t>
      </w:r>
    </w:p>
    <w:p w14:paraId="115C98D4" w14:textId="35E7EFC0" w:rsidR="00AF10E1" w:rsidRDefault="00AF10E1" w:rsidP="00271C63">
      <w:pPr>
        <w:rPr>
          <w:rFonts w:ascii="Times New Roman" w:hAnsi="Times New Roman" w:cs="Times New Roman"/>
          <w:sz w:val="24"/>
          <w:szCs w:val="24"/>
        </w:rPr>
      </w:pPr>
      <w:r>
        <w:rPr>
          <w:noProof/>
        </w:rPr>
        <w:drawing>
          <wp:inline distT="0" distB="0" distL="0" distR="0" wp14:anchorId="1C49A9D1" wp14:editId="1352F211">
            <wp:extent cx="4229690" cy="2667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a:extLst>
                        <a:ext uri="{28A0092B-C50C-407E-A947-70E740481C1C}">
                          <a14:useLocalDpi xmlns:a14="http://schemas.microsoft.com/office/drawing/2010/main" val="0"/>
                        </a:ext>
                      </a:extLst>
                    </a:blip>
                    <a:stretch>
                      <a:fillRect/>
                    </a:stretch>
                  </pic:blipFill>
                  <pic:spPr>
                    <a:xfrm>
                      <a:off x="0" y="0"/>
                      <a:ext cx="4229690" cy="266737"/>
                    </a:xfrm>
                    <a:prstGeom prst="rect">
                      <a:avLst/>
                    </a:prstGeom>
                  </pic:spPr>
                </pic:pic>
              </a:graphicData>
            </a:graphic>
          </wp:inline>
        </w:drawing>
      </w:r>
    </w:p>
    <w:p w14:paraId="1DE55957" w14:textId="0B02DF00" w:rsidR="00AF10E1" w:rsidRPr="009C3466" w:rsidRDefault="00AF10E1" w:rsidP="00761EE8">
      <w:pPr>
        <w:pStyle w:val="ListParagraph"/>
        <w:numPr>
          <w:ilvl w:val="0"/>
          <w:numId w:val="12"/>
        </w:numPr>
        <w:rPr>
          <w:rFonts w:ascii="Times New Roman" w:hAnsi="Times New Roman" w:cs="Times New Roman"/>
          <w:sz w:val="24"/>
          <w:szCs w:val="24"/>
        </w:rPr>
      </w:pPr>
      <w:r w:rsidRPr="009C3466">
        <w:rPr>
          <w:rFonts w:ascii="Times New Roman" w:hAnsi="Times New Roman" w:cs="Times New Roman"/>
          <w:sz w:val="24"/>
          <w:szCs w:val="24"/>
        </w:rPr>
        <w:t>Download Budget Data:</w:t>
      </w:r>
      <w:r w:rsidR="00010A2D" w:rsidRPr="009C3466">
        <w:rPr>
          <w:rFonts w:ascii="Times New Roman" w:hAnsi="Times New Roman" w:cs="Times New Roman"/>
          <w:sz w:val="24"/>
          <w:szCs w:val="24"/>
        </w:rPr>
        <w:t xml:space="preserve">  Downloads</w:t>
      </w:r>
      <w:r w:rsidR="00471AA6">
        <w:rPr>
          <w:rFonts w:ascii="Times New Roman" w:hAnsi="Times New Roman" w:cs="Times New Roman"/>
          <w:sz w:val="24"/>
          <w:szCs w:val="24"/>
        </w:rPr>
        <w:t xml:space="preserve"> the budget</w:t>
      </w:r>
      <w:r w:rsidR="00010A2D" w:rsidRPr="009C3466">
        <w:rPr>
          <w:rFonts w:ascii="Times New Roman" w:hAnsi="Times New Roman" w:cs="Times New Roman"/>
          <w:sz w:val="24"/>
          <w:szCs w:val="24"/>
        </w:rPr>
        <w:t xml:space="preserve"> to an Excel format</w:t>
      </w:r>
      <w:r w:rsidRPr="009C3466">
        <w:rPr>
          <w:rFonts w:ascii="Times New Roman" w:hAnsi="Times New Roman" w:cs="Times New Roman"/>
          <w:sz w:val="24"/>
          <w:szCs w:val="24"/>
        </w:rPr>
        <w:t xml:space="preserve"> </w:t>
      </w:r>
    </w:p>
    <w:p w14:paraId="68C6C691" w14:textId="28667E9D" w:rsidR="00761EE8" w:rsidRPr="009C3466" w:rsidRDefault="00393AAB" w:rsidP="00761EE8">
      <w:pPr>
        <w:pStyle w:val="ListParagraph"/>
        <w:numPr>
          <w:ilvl w:val="0"/>
          <w:numId w:val="12"/>
        </w:numPr>
        <w:rPr>
          <w:rFonts w:ascii="Times New Roman" w:hAnsi="Times New Roman" w:cs="Times New Roman"/>
          <w:sz w:val="24"/>
          <w:szCs w:val="24"/>
        </w:rPr>
      </w:pPr>
      <w:r w:rsidRPr="009C3466">
        <w:rPr>
          <w:rFonts w:ascii="Times New Roman" w:hAnsi="Times New Roman" w:cs="Times New Roman"/>
          <w:sz w:val="24"/>
          <w:szCs w:val="24"/>
        </w:rPr>
        <w:t>Collapse/Expand Budget:</w:t>
      </w:r>
    </w:p>
    <w:p w14:paraId="3A9DD4D1" w14:textId="7E335B7F" w:rsidR="00761EE8" w:rsidRPr="00761EE8" w:rsidRDefault="00761EE8" w:rsidP="00761EE8">
      <w:pPr>
        <w:rPr>
          <w:rFonts w:ascii="Times New Roman" w:hAnsi="Times New Roman" w:cs="Times New Roman"/>
          <w:sz w:val="24"/>
          <w:szCs w:val="24"/>
        </w:rPr>
      </w:pPr>
      <w:r>
        <w:rPr>
          <w:rFonts w:ascii="Times New Roman" w:hAnsi="Times New Roman" w:cs="Times New Roman"/>
          <w:sz w:val="24"/>
          <w:szCs w:val="24"/>
        </w:rPr>
        <w:t>Collapse</w:t>
      </w:r>
      <w:r w:rsidR="00FB6083">
        <w:rPr>
          <w:rFonts w:ascii="Times New Roman" w:hAnsi="Times New Roman" w:cs="Times New Roman"/>
          <w:sz w:val="24"/>
          <w:szCs w:val="24"/>
        </w:rPr>
        <w:t xml:space="preserve"> </w:t>
      </w:r>
      <w:r w:rsidR="00CE58D9" w:rsidRPr="006D30F6">
        <w:rPr>
          <w:rFonts w:ascii="Times New Roman" w:hAnsi="Times New Roman" w:cs="Times New Roman"/>
          <w:color w:val="FF0000"/>
          <w:sz w:val="24"/>
          <w:szCs w:val="24"/>
        </w:rPr>
        <w:t>(</w:t>
      </w:r>
      <w:r w:rsidR="0089480C" w:rsidRPr="006D30F6">
        <w:rPr>
          <w:rFonts w:ascii="Times New Roman" w:hAnsi="Times New Roman" w:cs="Times New Roman"/>
          <w:color w:val="FF0000"/>
          <w:sz w:val="24"/>
          <w:szCs w:val="24"/>
        </w:rPr>
        <w:t>Displays the total per object code category)</w:t>
      </w:r>
      <w:r w:rsidR="00CE58D9" w:rsidRPr="006D30F6">
        <w:rPr>
          <w:rFonts w:ascii="Times New Roman" w:hAnsi="Times New Roman" w:cs="Times New Roman"/>
          <w:color w:val="FF0000"/>
          <w:sz w:val="24"/>
          <w:szCs w:val="24"/>
        </w:rPr>
        <w:t xml:space="preserve"> </w:t>
      </w:r>
      <w:r w:rsidRPr="00761EE8">
        <w:rPr>
          <w:noProof/>
        </w:rPr>
        <w:drawing>
          <wp:inline distT="0" distB="0" distL="0" distR="0" wp14:anchorId="11FD887E" wp14:editId="7723EDF9">
            <wp:extent cx="5943600" cy="1729740"/>
            <wp:effectExtent l="19050" t="19050" r="1905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729740"/>
                    </a:xfrm>
                    <a:prstGeom prst="rect">
                      <a:avLst/>
                    </a:prstGeom>
                    <a:ln w="19050">
                      <a:solidFill>
                        <a:schemeClr val="tx1"/>
                      </a:solidFill>
                    </a:ln>
                  </pic:spPr>
                </pic:pic>
              </a:graphicData>
            </a:graphic>
          </wp:inline>
        </w:drawing>
      </w:r>
    </w:p>
    <w:p w14:paraId="7248DF13" w14:textId="6B42954D" w:rsidR="0058405C" w:rsidRDefault="00B31CD4" w:rsidP="00B31CD4">
      <w:pPr>
        <w:rPr>
          <w:rFonts w:ascii="Times New Roman" w:hAnsi="Times New Roman" w:cs="Times New Roman"/>
          <w:sz w:val="24"/>
          <w:szCs w:val="24"/>
        </w:rPr>
      </w:pPr>
      <w:proofErr w:type="gramStart"/>
      <w:r w:rsidRPr="00B31CD4">
        <w:rPr>
          <w:rFonts w:ascii="Times New Roman" w:hAnsi="Times New Roman" w:cs="Times New Roman"/>
          <w:sz w:val="24"/>
          <w:szCs w:val="24"/>
        </w:rPr>
        <w:t>Expand</w:t>
      </w:r>
      <w:r w:rsidR="006C0603">
        <w:rPr>
          <w:rFonts w:ascii="Times New Roman" w:hAnsi="Times New Roman" w:cs="Times New Roman"/>
          <w:sz w:val="24"/>
          <w:szCs w:val="24"/>
        </w:rPr>
        <w:t xml:space="preserve"> </w:t>
      </w:r>
      <w:r w:rsidR="006D30F6">
        <w:rPr>
          <w:rFonts w:ascii="Times New Roman" w:hAnsi="Times New Roman" w:cs="Times New Roman"/>
          <w:sz w:val="24"/>
          <w:szCs w:val="24"/>
        </w:rPr>
        <w:t xml:space="preserve"> </w:t>
      </w:r>
      <w:r w:rsidR="006D30F6" w:rsidRPr="006D30F6">
        <w:rPr>
          <w:rFonts w:ascii="Times New Roman" w:hAnsi="Times New Roman" w:cs="Times New Roman"/>
          <w:color w:val="FF0000"/>
          <w:sz w:val="24"/>
          <w:szCs w:val="24"/>
        </w:rPr>
        <w:t>(</w:t>
      </w:r>
      <w:proofErr w:type="gramEnd"/>
      <w:r w:rsidR="006D30F6" w:rsidRPr="006D30F6">
        <w:rPr>
          <w:rFonts w:ascii="Times New Roman" w:hAnsi="Times New Roman" w:cs="Times New Roman"/>
          <w:color w:val="FF0000"/>
          <w:sz w:val="24"/>
          <w:szCs w:val="24"/>
        </w:rPr>
        <w:t>Displays the object code</w:t>
      </w:r>
      <w:r w:rsidR="006D30F6">
        <w:rPr>
          <w:rFonts w:ascii="Times New Roman" w:hAnsi="Times New Roman" w:cs="Times New Roman"/>
          <w:color w:val="FF0000"/>
          <w:sz w:val="24"/>
          <w:szCs w:val="24"/>
        </w:rPr>
        <w:t xml:space="preserve"> detail</w:t>
      </w:r>
      <w:r w:rsidR="006D30F6" w:rsidRPr="006D30F6">
        <w:rPr>
          <w:rFonts w:ascii="Times New Roman" w:hAnsi="Times New Roman" w:cs="Times New Roman"/>
          <w:color w:val="FF0000"/>
          <w:sz w:val="24"/>
          <w:szCs w:val="24"/>
        </w:rPr>
        <w:t xml:space="preserve">) </w:t>
      </w:r>
      <w:r w:rsidR="0058405C" w:rsidRPr="0058405C">
        <w:rPr>
          <w:noProof/>
        </w:rPr>
        <w:drawing>
          <wp:inline distT="0" distB="0" distL="0" distR="0" wp14:anchorId="69936BD3" wp14:editId="1D087DF1">
            <wp:extent cx="5943600" cy="2774950"/>
            <wp:effectExtent l="19050" t="19050" r="1905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774950"/>
                    </a:xfrm>
                    <a:prstGeom prst="rect">
                      <a:avLst/>
                    </a:prstGeom>
                    <a:ln w="19050">
                      <a:solidFill>
                        <a:schemeClr val="tx1"/>
                      </a:solidFill>
                    </a:ln>
                  </pic:spPr>
                </pic:pic>
              </a:graphicData>
            </a:graphic>
          </wp:inline>
        </w:drawing>
      </w:r>
    </w:p>
    <w:p w14:paraId="5A3A96B7" w14:textId="31A09712" w:rsidR="00010A2D" w:rsidRPr="00F01C82" w:rsidRDefault="00010A2D" w:rsidP="00010A2D">
      <w:pPr>
        <w:pStyle w:val="ListParagraph"/>
        <w:numPr>
          <w:ilvl w:val="0"/>
          <w:numId w:val="13"/>
        </w:numPr>
        <w:rPr>
          <w:rFonts w:ascii="Times New Roman" w:hAnsi="Times New Roman" w:cs="Times New Roman"/>
          <w:sz w:val="24"/>
          <w:szCs w:val="24"/>
        </w:rPr>
      </w:pPr>
      <w:r w:rsidRPr="009C3466">
        <w:rPr>
          <w:rFonts w:ascii="Times New Roman" w:hAnsi="Times New Roman" w:cs="Times New Roman"/>
          <w:sz w:val="24"/>
          <w:szCs w:val="24"/>
        </w:rPr>
        <w:t>Hide Unbudge</w:t>
      </w:r>
      <w:r w:rsidR="00401E2E" w:rsidRPr="009C3466">
        <w:rPr>
          <w:rFonts w:ascii="Times New Roman" w:hAnsi="Times New Roman" w:cs="Times New Roman"/>
          <w:sz w:val="24"/>
          <w:szCs w:val="24"/>
        </w:rPr>
        <w:t xml:space="preserve">ted Categories:  Hides line items with a zero </w:t>
      </w:r>
      <w:r w:rsidR="00401E2E" w:rsidRPr="00F01C82">
        <w:rPr>
          <w:rFonts w:ascii="Times New Roman" w:hAnsi="Times New Roman" w:cs="Times New Roman"/>
          <w:sz w:val="24"/>
          <w:szCs w:val="24"/>
        </w:rPr>
        <w:t>balance</w:t>
      </w:r>
      <w:r w:rsidR="003C0CB4" w:rsidRPr="00F01C82">
        <w:rPr>
          <w:rFonts w:ascii="Times New Roman" w:hAnsi="Times New Roman" w:cs="Times New Roman"/>
          <w:sz w:val="24"/>
          <w:szCs w:val="24"/>
        </w:rPr>
        <w:t xml:space="preserve"> and displays only object code with a budgeted </w:t>
      </w:r>
      <w:r w:rsidR="00516ABA" w:rsidRPr="00F01C82">
        <w:rPr>
          <w:rFonts w:ascii="Times New Roman" w:hAnsi="Times New Roman" w:cs="Times New Roman"/>
          <w:sz w:val="24"/>
          <w:szCs w:val="24"/>
        </w:rPr>
        <w:t>value.</w:t>
      </w:r>
    </w:p>
    <w:p w14:paraId="6E3CFA7A" w14:textId="77777777" w:rsidR="00B20408" w:rsidRDefault="00B20408">
      <w:pPr>
        <w:rPr>
          <w:rFonts w:ascii="Times New Roman" w:hAnsi="Times New Roman"/>
          <w:b/>
          <w:i/>
          <w:iCs/>
          <w:color w:val="4472C4" w:themeColor="accent1"/>
          <w:sz w:val="32"/>
        </w:rPr>
      </w:pPr>
      <w:r>
        <w:br w:type="page"/>
      </w:r>
    </w:p>
    <w:p w14:paraId="1E7CE72E" w14:textId="610A9683" w:rsidR="001004FF" w:rsidRPr="006065F1" w:rsidRDefault="001004FF" w:rsidP="004E6B06">
      <w:pPr>
        <w:pStyle w:val="Heading1"/>
      </w:pPr>
      <w:bookmarkStart w:id="14" w:name="_Toc158062042"/>
      <w:r w:rsidRPr="006065F1">
        <w:lastRenderedPageBreak/>
        <w:t>Part VI: Assurances and Certifications</w:t>
      </w:r>
      <w:r w:rsidR="00D55F13" w:rsidRPr="006065F1">
        <w:t xml:space="preserve"> &amp; Signature Page Upload</w:t>
      </w:r>
      <w:bookmarkEnd w:id="14"/>
    </w:p>
    <w:p w14:paraId="4C789202" w14:textId="77777777" w:rsidR="00062B27" w:rsidRPr="006065F1" w:rsidRDefault="00062B27" w:rsidP="00062B27">
      <w:pPr>
        <w:rPr>
          <w:rFonts w:ascii="Times New Roman" w:hAnsi="Times New Roman" w:cs="Times New Roman"/>
          <w:sz w:val="24"/>
          <w:szCs w:val="24"/>
        </w:rPr>
      </w:pPr>
      <w:r w:rsidRPr="006065F1">
        <w:rPr>
          <w:rFonts w:ascii="Times New Roman" w:hAnsi="Times New Roman" w:cs="Times New Roman"/>
          <w:sz w:val="24"/>
          <w:szCs w:val="24"/>
        </w:rPr>
        <w:t xml:space="preserve">Carefully review all three pages in this section: </w:t>
      </w:r>
    </w:p>
    <w:p w14:paraId="48863656" w14:textId="77777777" w:rsidR="00062B27" w:rsidRPr="006065F1" w:rsidRDefault="00062B27" w:rsidP="00062B27">
      <w:pPr>
        <w:pStyle w:val="ListParagraph"/>
        <w:numPr>
          <w:ilvl w:val="0"/>
          <w:numId w:val="4"/>
        </w:numPr>
        <w:rPr>
          <w:rFonts w:ascii="Times New Roman" w:hAnsi="Times New Roman" w:cs="Times New Roman"/>
        </w:rPr>
      </w:pPr>
      <w:r w:rsidRPr="006065F1">
        <w:rPr>
          <w:rFonts w:ascii="Times New Roman" w:hAnsi="Times New Roman" w:cs="Times New Roman"/>
          <w:sz w:val="24"/>
          <w:szCs w:val="24"/>
        </w:rPr>
        <w:t>Assurances</w:t>
      </w:r>
    </w:p>
    <w:p w14:paraId="5FDF5263" w14:textId="77777777" w:rsidR="00062B27" w:rsidRPr="006065F1" w:rsidRDefault="00062B27" w:rsidP="00062B27">
      <w:pPr>
        <w:pStyle w:val="ListParagraph"/>
        <w:numPr>
          <w:ilvl w:val="0"/>
          <w:numId w:val="4"/>
        </w:numPr>
        <w:rPr>
          <w:rFonts w:ascii="Times New Roman" w:hAnsi="Times New Roman" w:cs="Times New Roman"/>
          <w:sz w:val="24"/>
          <w:szCs w:val="24"/>
        </w:rPr>
      </w:pPr>
      <w:r w:rsidRPr="006065F1">
        <w:rPr>
          <w:rFonts w:ascii="Times New Roman" w:hAnsi="Times New Roman" w:cs="Times New Roman"/>
          <w:sz w:val="24"/>
          <w:szCs w:val="24"/>
        </w:rPr>
        <w:t>Debarment Assurance</w:t>
      </w:r>
    </w:p>
    <w:p w14:paraId="1568954E" w14:textId="77777777" w:rsidR="00062B27" w:rsidRPr="006065F1" w:rsidRDefault="00062B27" w:rsidP="00062B27">
      <w:pPr>
        <w:pStyle w:val="ListParagraph"/>
        <w:numPr>
          <w:ilvl w:val="0"/>
          <w:numId w:val="4"/>
        </w:numPr>
        <w:rPr>
          <w:rFonts w:ascii="Times New Roman" w:hAnsi="Times New Roman" w:cs="Times New Roman"/>
          <w:sz w:val="24"/>
          <w:szCs w:val="24"/>
        </w:rPr>
      </w:pPr>
      <w:r w:rsidRPr="006065F1">
        <w:rPr>
          <w:rFonts w:ascii="Times New Roman" w:hAnsi="Times New Roman" w:cs="Times New Roman"/>
          <w:sz w:val="24"/>
          <w:szCs w:val="24"/>
        </w:rPr>
        <w:t>Certification Regarding Lobbying for Grants and Cooperative Agreements</w:t>
      </w:r>
    </w:p>
    <w:p w14:paraId="6834960B" w14:textId="72B68214" w:rsidR="00062B27" w:rsidRPr="006065F1" w:rsidRDefault="00062B27" w:rsidP="00062B27">
      <w:pPr>
        <w:widowControl w:val="0"/>
        <w:spacing w:after="240" w:line="240" w:lineRule="auto"/>
        <w:ind w:left="60"/>
        <w:rPr>
          <w:rFonts w:ascii="Times New Roman" w:eastAsia="Tahoma" w:hAnsi="Times New Roman" w:cs="Times New Roman"/>
          <w:sz w:val="24"/>
          <w:szCs w:val="24"/>
        </w:rPr>
      </w:pPr>
      <w:r w:rsidRPr="006065F1">
        <w:rPr>
          <w:rFonts w:ascii="Times New Roman" w:eastAsia="Tahoma" w:hAnsi="Times New Roman" w:cs="Times New Roman"/>
          <w:sz w:val="24"/>
          <w:szCs w:val="24"/>
        </w:rPr>
        <w:t>Make sure the Superintendent and the local Board of Education understand the contents of the Assurances and Certifications.  This Application is a necessary part of the State Board of Education’s accountability to the General Assembly of North Carolina and the U</w:t>
      </w:r>
      <w:r w:rsidR="002C719F" w:rsidRPr="006065F1">
        <w:rPr>
          <w:rFonts w:ascii="Times New Roman" w:eastAsia="Tahoma" w:hAnsi="Times New Roman" w:cs="Times New Roman"/>
          <w:sz w:val="24"/>
          <w:szCs w:val="24"/>
        </w:rPr>
        <w:t>.</w:t>
      </w:r>
      <w:r w:rsidRPr="006065F1">
        <w:rPr>
          <w:rFonts w:ascii="Times New Roman" w:eastAsia="Tahoma" w:hAnsi="Times New Roman" w:cs="Times New Roman"/>
          <w:sz w:val="24"/>
          <w:szCs w:val="24"/>
        </w:rPr>
        <w:t>S</w:t>
      </w:r>
      <w:r w:rsidR="002C719F" w:rsidRPr="006065F1">
        <w:rPr>
          <w:rFonts w:ascii="Times New Roman" w:eastAsia="Tahoma" w:hAnsi="Times New Roman" w:cs="Times New Roman"/>
          <w:sz w:val="24"/>
          <w:szCs w:val="24"/>
        </w:rPr>
        <w:t>.</w:t>
      </w:r>
      <w:r w:rsidRPr="006065F1">
        <w:rPr>
          <w:rFonts w:ascii="Times New Roman" w:eastAsia="Tahoma" w:hAnsi="Times New Roman" w:cs="Times New Roman"/>
          <w:sz w:val="24"/>
          <w:szCs w:val="24"/>
        </w:rPr>
        <w:t xml:space="preserve"> Department of Education. These assurances signal the local educational agency’s capacity to carry out the State and Federal legal requirements and policies during the timeframe of this local plan.</w:t>
      </w:r>
    </w:p>
    <w:p w14:paraId="2791870A" w14:textId="60655198" w:rsidR="00062B27" w:rsidRDefault="00062B27" w:rsidP="00062B27">
      <w:pPr>
        <w:spacing w:after="0" w:line="240" w:lineRule="auto"/>
        <w:rPr>
          <w:rFonts w:ascii="Times New Roman" w:hAnsi="Times New Roman" w:cs="Times New Roman"/>
          <w:sz w:val="24"/>
          <w:szCs w:val="24"/>
        </w:rPr>
      </w:pPr>
      <w:r w:rsidRPr="006065F1">
        <w:rPr>
          <w:rFonts w:ascii="Times New Roman" w:hAnsi="Times New Roman" w:cs="Times New Roman"/>
          <w:sz w:val="24"/>
          <w:szCs w:val="24"/>
        </w:rPr>
        <w:t>Check the box for each page certifying that “The LEA her</w:t>
      </w:r>
      <w:r w:rsidR="004B5B18" w:rsidRPr="006065F1">
        <w:rPr>
          <w:rFonts w:ascii="Times New Roman" w:hAnsi="Times New Roman" w:cs="Times New Roman"/>
          <w:sz w:val="24"/>
          <w:szCs w:val="24"/>
        </w:rPr>
        <w:t>e</w:t>
      </w:r>
      <w:r w:rsidRPr="006065F1">
        <w:rPr>
          <w:rFonts w:ascii="Times New Roman" w:hAnsi="Times New Roman" w:cs="Times New Roman"/>
          <w:sz w:val="24"/>
          <w:szCs w:val="24"/>
        </w:rPr>
        <w:t>by assures the SEA (State Education Agency) that</w:t>
      </w:r>
      <w:r w:rsidR="00CC7DFF" w:rsidRPr="006065F1">
        <w:rPr>
          <w:rFonts w:ascii="Times New Roman" w:hAnsi="Times New Roman" w:cs="Times New Roman"/>
          <w:sz w:val="24"/>
          <w:szCs w:val="24"/>
        </w:rPr>
        <w:t>…</w:t>
      </w:r>
      <w:r w:rsidRPr="006065F1">
        <w:rPr>
          <w:rFonts w:ascii="Times New Roman" w:hAnsi="Times New Roman" w:cs="Times New Roman"/>
          <w:sz w:val="24"/>
          <w:szCs w:val="24"/>
        </w:rPr>
        <w:t>” and “The undersigned certifies, to the best of his or her knowledge and belief, that</w:t>
      </w:r>
      <w:r w:rsidR="00CC7DFF" w:rsidRPr="006065F1">
        <w:rPr>
          <w:rFonts w:ascii="Times New Roman" w:hAnsi="Times New Roman" w:cs="Times New Roman"/>
          <w:sz w:val="24"/>
          <w:szCs w:val="24"/>
        </w:rPr>
        <w:t>..</w:t>
      </w:r>
      <w:r w:rsidRPr="006065F1">
        <w:rPr>
          <w:rFonts w:ascii="Times New Roman" w:hAnsi="Times New Roman" w:cs="Times New Roman"/>
          <w:sz w:val="24"/>
          <w:szCs w:val="24"/>
        </w:rPr>
        <w:t>.”</w:t>
      </w:r>
      <w:r w:rsidRPr="009C3466">
        <w:rPr>
          <w:rFonts w:ascii="Times New Roman" w:hAnsi="Times New Roman" w:cs="Times New Roman"/>
          <w:sz w:val="24"/>
          <w:szCs w:val="24"/>
        </w:rPr>
        <w:t xml:space="preserve">  </w:t>
      </w:r>
    </w:p>
    <w:p w14:paraId="14F6624D" w14:textId="6322AB57" w:rsidR="00062B27" w:rsidRDefault="00DA507C" w:rsidP="00017B5C">
      <w:pPr>
        <w:spacing w:after="0" w:line="240" w:lineRule="auto"/>
        <w:jc w:val="center"/>
        <w:rPr>
          <w:rFonts w:ascii="Times New Roman" w:hAnsi="Times New Roman" w:cs="Times New Roman"/>
          <w:sz w:val="24"/>
          <w:szCs w:val="24"/>
        </w:rPr>
      </w:pPr>
      <w:r w:rsidRPr="00DA507C">
        <w:rPr>
          <w:rFonts w:ascii="Times New Roman" w:hAnsi="Times New Roman" w:cs="Times New Roman"/>
          <w:noProof/>
          <w:sz w:val="24"/>
          <w:szCs w:val="24"/>
        </w:rPr>
        <w:drawing>
          <wp:inline distT="0" distB="0" distL="0" distR="0" wp14:anchorId="44140E5C" wp14:editId="16CBEF71">
            <wp:extent cx="5943600" cy="154940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50"/>
                    <a:stretch>
                      <a:fillRect/>
                    </a:stretch>
                  </pic:blipFill>
                  <pic:spPr>
                    <a:xfrm>
                      <a:off x="0" y="0"/>
                      <a:ext cx="5943600" cy="1549400"/>
                    </a:xfrm>
                    <a:prstGeom prst="rect">
                      <a:avLst/>
                    </a:prstGeom>
                  </pic:spPr>
                </pic:pic>
              </a:graphicData>
            </a:graphic>
          </wp:inline>
        </w:drawing>
      </w:r>
    </w:p>
    <w:p w14:paraId="48CE727A" w14:textId="330A9501" w:rsidR="00D55F13" w:rsidRDefault="00D55F13" w:rsidP="00062B27">
      <w:pPr>
        <w:spacing w:after="0" w:line="240" w:lineRule="auto"/>
        <w:rPr>
          <w:rFonts w:ascii="Times New Roman" w:hAnsi="Times New Roman" w:cs="Times New Roman"/>
          <w:sz w:val="24"/>
          <w:szCs w:val="24"/>
        </w:rPr>
      </w:pPr>
    </w:p>
    <w:p w14:paraId="66A2AD29" w14:textId="4F5C7638" w:rsidR="00D55F13" w:rsidRDefault="00D55F13" w:rsidP="00D55F13">
      <w:pPr>
        <w:spacing w:after="0" w:line="240" w:lineRule="auto"/>
        <w:rPr>
          <w:rFonts w:ascii="Times New Roman" w:hAnsi="Times New Roman" w:cs="Times New Roman"/>
          <w:sz w:val="24"/>
          <w:szCs w:val="24"/>
        </w:rPr>
      </w:pPr>
      <w:r>
        <w:rPr>
          <w:rFonts w:ascii="Times New Roman" w:hAnsi="Times New Roman" w:cs="Times New Roman"/>
          <w:sz w:val="24"/>
          <w:szCs w:val="24"/>
        </w:rPr>
        <w:t>Additionally, a physical signature page containing the following signatures must be upload</w:t>
      </w:r>
      <w:r w:rsidR="00CC7DFF">
        <w:rPr>
          <w:rFonts w:ascii="Times New Roman" w:hAnsi="Times New Roman" w:cs="Times New Roman"/>
          <w:sz w:val="24"/>
          <w:szCs w:val="24"/>
        </w:rPr>
        <w:t>ed</w:t>
      </w:r>
      <w:r>
        <w:rPr>
          <w:rFonts w:ascii="Times New Roman" w:hAnsi="Times New Roman" w:cs="Times New Roman"/>
          <w:sz w:val="24"/>
          <w:szCs w:val="24"/>
        </w:rPr>
        <w:t xml:space="preserve"> prior to final approval of the application:</w:t>
      </w:r>
      <w:r w:rsidR="004C4E66">
        <w:rPr>
          <w:rFonts w:ascii="Times New Roman" w:hAnsi="Times New Roman" w:cs="Times New Roman"/>
          <w:sz w:val="24"/>
          <w:szCs w:val="24"/>
        </w:rPr>
        <w:t xml:space="preserve"> </w:t>
      </w:r>
    </w:p>
    <w:p w14:paraId="09D9F855" w14:textId="77777777" w:rsidR="00D55F13" w:rsidRDefault="00D55F13" w:rsidP="00D55F13">
      <w:pPr>
        <w:spacing w:after="0" w:line="240" w:lineRule="auto"/>
        <w:rPr>
          <w:rFonts w:ascii="Times New Roman" w:hAnsi="Times New Roman" w:cs="Times New Roman"/>
          <w:sz w:val="24"/>
          <w:szCs w:val="24"/>
        </w:rPr>
      </w:pPr>
    </w:p>
    <w:p w14:paraId="0A1880B7" w14:textId="77777777" w:rsidR="00D55F13" w:rsidRDefault="00D55F13" w:rsidP="00D55F1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Superintendent</w:t>
      </w:r>
    </w:p>
    <w:p w14:paraId="690EA9EB" w14:textId="77777777" w:rsidR="00D55F13" w:rsidRDefault="00D55F13" w:rsidP="00D55F1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Board of Education Chairperson</w:t>
      </w:r>
    </w:p>
    <w:p w14:paraId="72999A79" w14:textId="77777777" w:rsidR="00D55F13" w:rsidRDefault="00D55F13" w:rsidP="00D55F1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Finance Officer</w:t>
      </w:r>
    </w:p>
    <w:p w14:paraId="09C808B3" w14:textId="77777777" w:rsidR="00D55F13" w:rsidRDefault="00D55F13" w:rsidP="00D55F1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Director, Career and Technical Education</w:t>
      </w:r>
    </w:p>
    <w:p w14:paraId="315B3C13" w14:textId="77777777" w:rsidR="00BA204B" w:rsidRDefault="00BA204B">
      <w:pPr>
        <w:rPr>
          <w:rFonts w:ascii="Times New Roman" w:hAnsi="Times New Roman" w:cs="Times New Roman"/>
          <w:sz w:val="24"/>
          <w:szCs w:val="24"/>
        </w:rPr>
      </w:pPr>
      <w:r>
        <w:rPr>
          <w:rFonts w:ascii="Times New Roman" w:hAnsi="Times New Roman" w:cs="Times New Roman"/>
          <w:sz w:val="24"/>
          <w:szCs w:val="24"/>
        </w:rPr>
        <w:br w:type="page"/>
      </w:r>
    </w:p>
    <w:p w14:paraId="5A026E80" w14:textId="0287DDF9" w:rsidR="00D55F13" w:rsidRPr="00B95443" w:rsidRDefault="00D55F13" w:rsidP="00D55F13">
      <w:pPr>
        <w:rPr>
          <w:rFonts w:ascii="Times New Roman" w:hAnsi="Times New Roman" w:cs="Times New Roman"/>
          <w:b/>
          <w:bCs/>
          <w:i/>
          <w:iCs/>
          <w:sz w:val="24"/>
          <w:szCs w:val="24"/>
          <w:u w:val="single"/>
        </w:rPr>
      </w:pPr>
      <w:r w:rsidRPr="007C51B1">
        <w:rPr>
          <w:rFonts w:ascii="Times New Roman" w:hAnsi="Times New Roman" w:cs="Times New Roman"/>
          <w:b/>
          <w:bCs/>
          <w:color w:val="FF0000"/>
          <w:sz w:val="24"/>
          <w:szCs w:val="24"/>
          <w:highlight w:val="yellow"/>
        </w:rPr>
        <w:lastRenderedPageBreak/>
        <w:t>The signature page</w:t>
      </w:r>
      <w:r w:rsidRPr="007C51B1">
        <w:rPr>
          <w:rFonts w:ascii="Times New Roman" w:hAnsi="Times New Roman" w:cs="Times New Roman"/>
          <w:color w:val="FF0000"/>
          <w:sz w:val="24"/>
          <w:szCs w:val="24"/>
        </w:rPr>
        <w:t xml:space="preserve"> </w:t>
      </w:r>
      <w:r>
        <w:rPr>
          <w:rFonts w:ascii="Times New Roman" w:hAnsi="Times New Roman" w:cs="Times New Roman"/>
          <w:sz w:val="24"/>
          <w:szCs w:val="24"/>
        </w:rPr>
        <w:t xml:space="preserve">is to be downloaded from the “LEA Document Library.”  See screenshots below.  </w:t>
      </w:r>
    </w:p>
    <w:p w14:paraId="2A561C89" w14:textId="358F948A" w:rsidR="00D55F13" w:rsidRDefault="00D55F13" w:rsidP="00D55F13">
      <w:pPr>
        <w:rPr>
          <w:rFonts w:ascii="Times New Roman" w:hAnsi="Times New Roman" w:cs="Times New Roman"/>
          <w:sz w:val="24"/>
          <w:szCs w:val="24"/>
        </w:rPr>
      </w:pPr>
      <w:r>
        <w:rPr>
          <w:noProof/>
        </w:rPr>
        <w:drawing>
          <wp:inline distT="0" distB="0" distL="0" distR="0" wp14:anchorId="44D24F12" wp14:editId="747388FC">
            <wp:extent cx="1310151" cy="2531614"/>
            <wp:effectExtent l="19050" t="19050" r="2349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5160" cy="2541293"/>
                    </a:xfrm>
                    <a:prstGeom prst="rect">
                      <a:avLst/>
                    </a:prstGeom>
                    <a:ln w="19050">
                      <a:solidFill>
                        <a:schemeClr val="tx1"/>
                      </a:solidFill>
                    </a:ln>
                  </pic:spPr>
                </pic:pic>
              </a:graphicData>
            </a:graphic>
          </wp:inline>
        </w:drawing>
      </w:r>
      <w:r w:rsidRPr="043E0DBF">
        <w:rPr>
          <w:rFonts w:ascii="Times New Roman" w:hAnsi="Times New Roman" w:cs="Times New Roman"/>
          <w:sz w:val="24"/>
          <w:szCs w:val="24"/>
        </w:rPr>
        <w:t xml:space="preserve">            </w:t>
      </w:r>
      <w:r w:rsidR="00563B51" w:rsidRPr="00563B51">
        <w:rPr>
          <w:rFonts w:ascii="Times New Roman" w:hAnsi="Times New Roman" w:cs="Times New Roman"/>
          <w:noProof/>
          <w:sz w:val="24"/>
          <w:szCs w:val="24"/>
        </w:rPr>
        <w:drawing>
          <wp:inline distT="0" distB="0" distL="0" distR="0" wp14:anchorId="604244A1" wp14:editId="635411AA">
            <wp:extent cx="3866171" cy="2592317"/>
            <wp:effectExtent l="38100" t="38100" r="39370" b="3683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2"/>
                    <a:stretch>
                      <a:fillRect/>
                    </a:stretch>
                  </pic:blipFill>
                  <pic:spPr>
                    <a:xfrm>
                      <a:off x="0" y="0"/>
                      <a:ext cx="3891633" cy="2609390"/>
                    </a:xfrm>
                    <a:prstGeom prst="rect">
                      <a:avLst/>
                    </a:prstGeom>
                    <a:ln w="28575">
                      <a:solidFill>
                        <a:schemeClr val="tx2"/>
                      </a:solidFill>
                    </a:ln>
                  </pic:spPr>
                </pic:pic>
              </a:graphicData>
            </a:graphic>
          </wp:inline>
        </w:drawing>
      </w:r>
    </w:p>
    <w:p w14:paraId="44918D29" w14:textId="63A5FEEE" w:rsidR="00D55F13" w:rsidRPr="00C25E01" w:rsidRDefault="00C26FDD" w:rsidP="00017B5C">
      <w:pPr>
        <w:jc w:val="center"/>
        <w:rPr>
          <w:rFonts w:ascii="Times New Roman" w:hAnsi="Times New Roman" w:cs="Times New Roman"/>
          <w:sz w:val="24"/>
          <w:szCs w:val="24"/>
        </w:rPr>
      </w:pPr>
      <w:r w:rsidRPr="00C26FDD">
        <w:rPr>
          <w:rFonts w:ascii="Times New Roman" w:hAnsi="Times New Roman" w:cs="Times New Roman"/>
          <w:noProof/>
          <w:sz w:val="24"/>
          <w:szCs w:val="24"/>
        </w:rPr>
        <w:drawing>
          <wp:inline distT="0" distB="0" distL="0" distR="0" wp14:anchorId="5A4DB856" wp14:editId="7714D84E">
            <wp:extent cx="4299044" cy="3122501"/>
            <wp:effectExtent l="38100" t="38100" r="44450" b="40005"/>
            <wp:docPr id="49" name="Picture 4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email&#10;&#10;Description automatically generated"/>
                    <pic:cNvPicPr/>
                  </pic:nvPicPr>
                  <pic:blipFill rotWithShape="1">
                    <a:blip r:embed="rId53"/>
                    <a:srcRect l="1732" r="14111" b="9254"/>
                    <a:stretch/>
                  </pic:blipFill>
                  <pic:spPr bwMode="auto">
                    <a:xfrm>
                      <a:off x="0" y="0"/>
                      <a:ext cx="4306565" cy="3127963"/>
                    </a:xfrm>
                    <a:prstGeom prst="rect">
                      <a:avLst/>
                    </a:prstGeom>
                    <a:ln w="38100">
                      <a:solidFill>
                        <a:schemeClr val="tx2"/>
                      </a:solidFill>
                    </a:ln>
                    <a:extLst>
                      <a:ext uri="{53640926-AAD7-44D8-BBD7-CCE9431645EC}">
                        <a14:shadowObscured xmlns:a14="http://schemas.microsoft.com/office/drawing/2010/main"/>
                      </a:ext>
                    </a:extLst>
                  </pic:spPr>
                </pic:pic>
              </a:graphicData>
            </a:graphic>
          </wp:inline>
        </w:drawing>
      </w:r>
    </w:p>
    <w:p w14:paraId="04B1A812" w14:textId="00D11D71" w:rsidR="00A877E1" w:rsidRPr="009C3466" w:rsidRDefault="00D55F13" w:rsidP="00A877E1">
      <w:pPr>
        <w:spacing w:after="0"/>
        <w:rPr>
          <w:rFonts w:ascii="Times New Roman" w:eastAsia="Tahoma" w:hAnsi="Times New Roman" w:cs="Times New Roman"/>
          <w:sz w:val="24"/>
          <w:szCs w:val="24"/>
        </w:rPr>
      </w:pPr>
      <w:r w:rsidRPr="009C3466">
        <w:rPr>
          <w:rFonts w:ascii="Times New Roman" w:hAnsi="Times New Roman" w:cs="Times New Roman"/>
          <w:sz w:val="24"/>
          <w:szCs w:val="24"/>
        </w:rPr>
        <w:t>Once the document has been downloaded</w:t>
      </w:r>
      <w:r w:rsidR="00CC7DFF">
        <w:rPr>
          <w:rFonts w:ascii="Times New Roman" w:hAnsi="Times New Roman" w:cs="Times New Roman"/>
          <w:sz w:val="24"/>
          <w:szCs w:val="24"/>
        </w:rPr>
        <w:t>,</w:t>
      </w:r>
      <w:r w:rsidRPr="009C3466">
        <w:rPr>
          <w:rFonts w:ascii="Times New Roman" w:hAnsi="Times New Roman" w:cs="Times New Roman"/>
          <w:sz w:val="24"/>
          <w:szCs w:val="24"/>
        </w:rPr>
        <w:t xml:space="preserve"> signature</w:t>
      </w:r>
      <w:r w:rsidR="000B36F8">
        <w:rPr>
          <w:rFonts w:ascii="Times New Roman" w:hAnsi="Times New Roman" w:cs="Times New Roman"/>
          <w:sz w:val="24"/>
          <w:szCs w:val="24"/>
        </w:rPr>
        <w:t>s</w:t>
      </w:r>
      <w:r w:rsidRPr="009C3466">
        <w:rPr>
          <w:rFonts w:ascii="Times New Roman" w:hAnsi="Times New Roman" w:cs="Times New Roman"/>
          <w:sz w:val="24"/>
          <w:szCs w:val="24"/>
        </w:rPr>
        <w:t xml:space="preserve"> should be secured.  Once the document has all required signatures and dates, scan the document and upload to the “LEA Document Library.”  See screenshots below.  </w:t>
      </w:r>
      <w:r w:rsidRPr="009C3466">
        <w:rPr>
          <w:rFonts w:ascii="Times New Roman" w:eastAsia="Tahoma" w:hAnsi="Times New Roman" w:cs="Times New Roman"/>
          <w:sz w:val="24"/>
          <w:szCs w:val="24"/>
        </w:rPr>
        <w:t xml:space="preserve">Establish a local audit file for your </w:t>
      </w:r>
      <w:r w:rsidR="002C3456">
        <w:rPr>
          <w:rFonts w:ascii="Times New Roman" w:eastAsia="Tahoma" w:hAnsi="Times New Roman" w:cs="Times New Roman"/>
          <w:sz w:val="24"/>
          <w:szCs w:val="24"/>
        </w:rPr>
        <w:t>PSU/</w:t>
      </w:r>
      <w:r w:rsidRPr="009C3466">
        <w:rPr>
          <w:rFonts w:ascii="Times New Roman" w:eastAsia="Tahoma" w:hAnsi="Times New Roman" w:cs="Times New Roman"/>
          <w:sz w:val="24"/>
          <w:szCs w:val="24"/>
        </w:rPr>
        <w:t>LEA, including a copy of the signed signature page and a copy of the Board minutes/agenda reflecting the local approval of the application.</w:t>
      </w:r>
      <w:r w:rsidR="00DF3D10" w:rsidRPr="009C3466">
        <w:rPr>
          <w:rFonts w:ascii="Times New Roman" w:eastAsia="Tahoma" w:hAnsi="Times New Roman" w:cs="Times New Roman"/>
          <w:sz w:val="24"/>
          <w:szCs w:val="24"/>
        </w:rPr>
        <w:t xml:space="preserve"> </w:t>
      </w:r>
    </w:p>
    <w:p w14:paraId="06E1AADB" w14:textId="77777777" w:rsidR="003F6CD5" w:rsidRDefault="003F6CD5">
      <w:p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br w:type="page"/>
      </w:r>
    </w:p>
    <w:p w14:paraId="45A8F003" w14:textId="0BE7AC1C" w:rsidR="00DF3D10" w:rsidRPr="007C51B1" w:rsidRDefault="00DF3D10" w:rsidP="00A877E1">
      <w:pPr>
        <w:spacing w:after="0"/>
        <w:jc w:val="center"/>
        <w:rPr>
          <w:rFonts w:ascii="Times New Roman" w:hAnsi="Times New Roman" w:cs="Times New Roman"/>
          <w:b/>
          <w:bCs/>
          <w:i/>
          <w:iCs/>
          <w:color w:val="FF0000"/>
          <w:sz w:val="24"/>
          <w:szCs w:val="24"/>
          <w:u w:val="single"/>
        </w:rPr>
      </w:pPr>
      <w:r w:rsidRPr="009C3466">
        <w:rPr>
          <w:rFonts w:ascii="Times New Roman" w:hAnsi="Times New Roman" w:cs="Times New Roman"/>
          <w:b/>
          <w:bCs/>
          <w:i/>
          <w:iCs/>
          <w:sz w:val="24"/>
          <w:szCs w:val="24"/>
          <w:u w:val="single"/>
        </w:rPr>
        <w:lastRenderedPageBreak/>
        <w:t xml:space="preserve">MUST BE UPLOADED with signatures </w:t>
      </w:r>
      <w:r w:rsidRPr="007C51B1">
        <w:rPr>
          <w:rFonts w:ascii="Times New Roman" w:hAnsi="Times New Roman" w:cs="Times New Roman"/>
          <w:b/>
          <w:bCs/>
          <w:i/>
          <w:iCs/>
          <w:color w:val="FF0000"/>
          <w:sz w:val="24"/>
          <w:szCs w:val="24"/>
          <w:highlight w:val="yellow"/>
          <w:u w:val="single"/>
        </w:rPr>
        <w:t xml:space="preserve">BY JUNE </w:t>
      </w:r>
      <w:r w:rsidR="007A19DA" w:rsidRPr="007C51B1">
        <w:rPr>
          <w:rFonts w:ascii="Times New Roman" w:hAnsi="Times New Roman" w:cs="Times New Roman"/>
          <w:b/>
          <w:bCs/>
          <w:i/>
          <w:iCs/>
          <w:color w:val="FF0000"/>
          <w:sz w:val="24"/>
          <w:szCs w:val="24"/>
          <w:highlight w:val="yellow"/>
          <w:u w:val="single"/>
        </w:rPr>
        <w:t>28</w:t>
      </w:r>
      <w:r w:rsidRPr="007C51B1">
        <w:rPr>
          <w:rFonts w:ascii="Times New Roman" w:hAnsi="Times New Roman" w:cs="Times New Roman"/>
          <w:b/>
          <w:bCs/>
          <w:i/>
          <w:iCs/>
          <w:color w:val="FF0000"/>
          <w:sz w:val="24"/>
          <w:szCs w:val="24"/>
          <w:highlight w:val="yellow"/>
          <w:u w:val="single"/>
        </w:rPr>
        <w:t>, 202</w:t>
      </w:r>
      <w:r w:rsidR="007A19DA" w:rsidRPr="007C51B1">
        <w:rPr>
          <w:rFonts w:ascii="Times New Roman" w:hAnsi="Times New Roman" w:cs="Times New Roman"/>
          <w:b/>
          <w:bCs/>
          <w:i/>
          <w:iCs/>
          <w:color w:val="FF0000"/>
          <w:sz w:val="24"/>
          <w:szCs w:val="24"/>
          <w:highlight w:val="yellow"/>
          <w:u w:val="single"/>
        </w:rPr>
        <w:t>4</w:t>
      </w:r>
    </w:p>
    <w:p w14:paraId="24DDA2D8" w14:textId="0B9B918C" w:rsidR="00D55F13" w:rsidRDefault="00D55F13" w:rsidP="00D55F13">
      <w:pPr>
        <w:rPr>
          <w:rFonts w:ascii="Times New Roman" w:hAnsi="Times New Roman" w:cs="Times New Roman"/>
          <w:sz w:val="24"/>
          <w:szCs w:val="24"/>
        </w:rPr>
      </w:pPr>
      <w:r>
        <w:rPr>
          <w:noProof/>
        </w:rPr>
        <w:drawing>
          <wp:inline distT="0" distB="0" distL="0" distR="0" wp14:anchorId="5FDCAEBD" wp14:editId="712D5DC7">
            <wp:extent cx="1299557" cy="2511143"/>
            <wp:effectExtent l="19050" t="19050" r="1524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3876" cy="2519489"/>
                    </a:xfrm>
                    <a:prstGeom prst="rect">
                      <a:avLst/>
                    </a:prstGeom>
                    <a:ln w="19050">
                      <a:solidFill>
                        <a:schemeClr val="tx1"/>
                      </a:solidFill>
                    </a:ln>
                  </pic:spPr>
                </pic:pic>
              </a:graphicData>
            </a:graphic>
          </wp:inline>
        </w:drawing>
      </w:r>
      <w:r w:rsidRPr="043E0DBF">
        <w:rPr>
          <w:rFonts w:ascii="Times New Roman" w:hAnsi="Times New Roman" w:cs="Times New Roman"/>
          <w:sz w:val="24"/>
          <w:szCs w:val="24"/>
        </w:rPr>
        <w:t xml:space="preserve">       </w:t>
      </w:r>
      <w:r w:rsidR="00E45299">
        <w:rPr>
          <w:noProof/>
        </w:rPr>
        <w:drawing>
          <wp:inline distT="0" distB="0" distL="0" distR="0" wp14:anchorId="6A2B5C3B" wp14:editId="20E63D05">
            <wp:extent cx="4279947" cy="2744470"/>
            <wp:effectExtent l="0" t="0" r="6350" b="0"/>
            <wp:docPr id="575278874" name="Picture 5752788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78874" name="Picture 1" descr="A screenshot of a computer&#10;&#10;Description automatically generated"/>
                    <pic:cNvPicPr/>
                  </pic:nvPicPr>
                  <pic:blipFill>
                    <a:blip r:embed="rId54"/>
                    <a:stretch>
                      <a:fillRect/>
                    </a:stretch>
                  </pic:blipFill>
                  <pic:spPr>
                    <a:xfrm>
                      <a:off x="0" y="0"/>
                      <a:ext cx="4292390" cy="2752449"/>
                    </a:xfrm>
                    <a:prstGeom prst="rect">
                      <a:avLst/>
                    </a:prstGeom>
                  </pic:spPr>
                </pic:pic>
              </a:graphicData>
            </a:graphic>
          </wp:inline>
        </w:drawing>
      </w:r>
    </w:p>
    <w:p w14:paraId="65BD0CFC" w14:textId="741C6F54" w:rsidR="00D55F13" w:rsidRDefault="00CB70E6" w:rsidP="00CB70E6">
      <w:pPr>
        <w:jc w:val="center"/>
        <w:rPr>
          <w:rFonts w:ascii="Times New Roman" w:hAnsi="Times New Roman" w:cs="Times New Roman"/>
          <w:sz w:val="24"/>
          <w:szCs w:val="24"/>
        </w:rPr>
      </w:pPr>
      <w:r w:rsidRPr="00CB70E6">
        <w:rPr>
          <w:rFonts w:ascii="Times New Roman" w:hAnsi="Times New Roman" w:cs="Times New Roman"/>
          <w:noProof/>
          <w:sz w:val="24"/>
          <w:szCs w:val="24"/>
        </w:rPr>
        <w:drawing>
          <wp:inline distT="0" distB="0" distL="0" distR="0" wp14:anchorId="65BFE9FB" wp14:editId="4EEAA1F3">
            <wp:extent cx="4224296" cy="2738120"/>
            <wp:effectExtent l="19050" t="19050" r="2413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31606" cy="2742859"/>
                    </a:xfrm>
                    <a:prstGeom prst="rect">
                      <a:avLst/>
                    </a:prstGeom>
                    <a:ln w="19050">
                      <a:solidFill>
                        <a:schemeClr val="tx1"/>
                      </a:solidFill>
                    </a:ln>
                  </pic:spPr>
                </pic:pic>
              </a:graphicData>
            </a:graphic>
          </wp:inline>
        </w:drawing>
      </w:r>
    </w:p>
    <w:p w14:paraId="20A81B8E" w14:textId="1108BA18" w:rsidR="00D55F13" w:rsidRDefault="00BA204B" w:rsidP="000D0F85">
      <w:pPr>
        <w:jc w:val="center"/>
        <w:rPr>
          <w:rFonts w:ascii="Times New Roman" w:hAnsi="Times New Roman" w:cs="Times New Roman"/>
          <w:sz w:val="24"/>
          <w:szCs w:val="24"/>
        </w:rPr>
      </w:pPr>
      <w:r w:rsidRPr="009301E5">
        <w:rPr>
          <w:rFonts w:ascii="Times New Roman" w:hAnsi="Times New Roman" w:cs="Times New Roman"/>
          <w:noProof/>
          <w:sz w:val="24"/>
          <w:szCs w:val="24"/>
        </w:rPr>
        <w:drawing>
          <wp:inline distT="0" distB="0" distL="0" distR="0" wp14:anchorId="16D7F234" wp14:editId="7573734E">
            <wp:extent cx="4430120" cy="1524510"/>
            <wp:effectExtent l="19050" t="19050" r="8890" b="1905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56"/>
                    <a:stretch>
                      <a:fillRect/>
                    </a:stretch>
                  </pic:blipFill>
                  <pic:spPr>
                    <a:xfrm>
                      <a:off x="0" y="0"/>
                      <a:ext cx="4443532" cy="1529126"/>
                    </a:xfrm>
                    <a:prstGeom prst="rect">
                      <a:avLst/>
                    </a:prstGeom>
                    <a:ln w="19050">
                      <a:solidFill>
                        <a:schemeClr val="tx1"/>
                      </a:solidFill>
                    </a:ln>
                  </pic:spPr>
                </pic:pic>
              </a:graphicData>
            </a:graphic>
          </wp:inline>
        </w:drawing>
      </w:r>
    </w:p>
    <w:p w14:paraId="7084E6AF" w14:textId="5A5BC033" w:rsidR="001004FF" w:rsidRDefault="00D55F13" w:rsidP="0038452A">
      <w:pPr>
        <w:rPr>
          <w:rFonts w:ascii="Times New Roman" w:hAnsi="Times New Roman" w:cs="Times New Roman"/>
          <w:b/>
          <w:bCs/>
          <w:sz w:val="36"/>
          <w:szCs w:val="36"/>
          <w:u w:val="single"/>
        </w:rPr>
      </w:pPr>
      <w:r w:rsidRPr="009C3466">
        <w:rPr>
          <w:rFonts w:ascii="Times New Roman" w:hAnsi="Times New Roman" w:cs="Times New Roman"/>
          <w:sz w:val="24"/>
          <w:szCs w:val="24"/>
        </w:rPr>
        <w:t>*Document name and Document Description are not required fields; the filename will be retained if a document name/description is not entered</w:t>
      </w:r>
      <w:r w:rsidR="001667A1">
        <w:rPr>
          <w:rFonts w:ascii="Times New Roman" w:hAnsi="Times New Roman" w:cs="Times New Roman"/>
          <w:sz w:val="24"/>
          <w:szCs w:val="24"/>
        </w:rPr>
        <w:t>.</w:t>
      </w:r>
    </w:p>
    <w:p w14:paraId="747B56C2" w14:textId="77777777" w:rsidR="00CC582B" w:rsidRDefault="00C92656">
      <w:r>
        <w:br w:type="page"/>
      </w:r>
    </w:p>
    <w:p w14:paraId="59E7F8DC" w14:textId="14196B05" w:rsidR="00D70598" w:rsidRPr="00AF0999" w:rsidRDefault="00C764A0" w:rsidP="000563B0">
      <w:pPr>
        <w:pStyle w:val="Heading1"/>
        <w:rPr>
          <w:rFonts w:cs="Times New Roman"/>
          <w:szCs w:val="32"/>
        </w:rPr>
      </w:pPr>
      <w:bookmarkStart w:id="15" w:name="_Toc158062043"/>
      <w:r w:rsidRPr="00AF0999">
        <w:rPr>
          <w:rFonts w:cs="Times New Roman"/>
          <w:szCs w:val="32"/>
        </w:rPr>
        <w:lastRenderedPageBreak/>
        <w:t>Grant Award Notification</w:t>
      </w:r>
      <w:r w:rsidR="005845C0">
        <w:rPr>
          <w:rFonts w:cs="Times New Roman"/>
          <w:szCs w:val="32"/>
        </w:rPr>
        <w:t xml:space="preserve"> </w:t>
      </w:r>
      <w:r w:rsidRPr="00AF0999">
        <w:rPr>
          <w:rFonts w:cs="Times New Roman"/>
          <w:szCs w:val="32"/>
        </w:rPr>
        <w:t>(GAN)</w:t>
      </w:r>
      <w:bookmarkEnd w:id="15"/>
    </w:p>
    <w:p w14:paraId="61B59FE4" w14:textId="37ABEE76" w:rsidR="00CC582B" w:rsidRDefault="00CC582B" w:rsidP="005845C0">
      <w:pPr>
        <w:spacing w:after="0" w:line="240" w:lineRule="auto"/>
        <w:jc w:val="center"/>
        <w:rPr>
          <w:rFonts w:ascii="Times New Roman" w:hAnsi="Times New Roman" w:cs="Times New Roman"/>
          <w:b/>
          <w:bCs/>
          <w:sz w:val="24"/>
          <w:szCs w:val="24"/>
          <w:u w:val="single"/>
        </w:rPr>
      </w:pPr>
      <w:r w:rsidRPr="00CC582B">
        <w:rPr>
          <w:rFonts w:ascii="Times New Roman" w:hAnsi="Times New Roman" w:cs="Times New Roman"/>
          <w:b/>
          <w:bCs/>
          <w:noProof/>
          <w:sz w:val="24"/>
          <w:szCs w:val="24"/>
          <w:u w:val="single"/>
        </w:rPr>
        <w:drawing>
          <wp:inline distT="0" distB="0" distL="0" distR="0" wp14:anchorId="7E8F11CC" wp14:editId="108BF760">
            <wp:extent cx="2664157" cy="847259"/>
            <wp:effectExtent l="38100" t="38100" r="41275" b="29210"/>
            <wp:docPr id="55" name="Picture 5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website&#10;&#10;Description automatically generated"/>
                    <pic:cNvPicPr/>
                  </pic:nvPicPr>
                  <pic:blipFill>
                    <a:blip r:embed="rId57"/>
                    <a:stretch>
                      <a:fillRect/>
                    </a:stretch>
                  </pic:blipFill>
                  <pic:spPr>
                    <a:xfrm>
                      <a:off x="0" y="0"/>
                      <a:ext cx="2688849" cy="855112"/>
                    </a:xfrm>
                    <a:prstGeom prst="rect">
                      <a:avLst/>
                    </a:prstGeom>
                    <a:ln w="28575">
                      <a:solidFill>
                        <a:schemeClr val="tx1"/>
                      </a:solidFill>
                    </a:ln>
                  </pic:spPr>
                </pic:pic>
              </a:graphicData>
            </a:graphic>
          </wp:inline>
        </w:drawing>
      </w:r>
    </w:p>
    <w:p w14:paraId="610088B8" w14:textId="3ABC37CE" w:rsidR="00C92656" w:rsidRPr="00BD5264" w:rsidRDefault="00C92656">
      <w:pPr>
        <w:rPr>
          <w:rFonts w:ascii="Times New Roman" w:hAnsi="Times New Roman" w:cs="Times New Roman"/>
          <w:b/>
          <w:bCs/>
          <w:sz w:val="24"/>
          <w:szCs w:val="24"/>
          <w:u w:val="single"/>
        </w:rPr>
      </w:pPr>
      <w:r w:rsidRPr="00BB2C20">
        <w:rPr>
          <w:rFonts w:ascii="Times New Roman" w:hAnsi="Times New Roman" w:cs="Times New Roman"/>
          <w:b/>
          <w:bCs/>
          <w:sz w:val="24"/>
          <w:szCs w:val="24"/>
          <w:u w:val="single"/>
        </w:rPr>
        <w:t>GAN</w:t>
      </w:r>
      <w:r w:rsidR="00BD5264" w:rsidRPr="00BB2C20">
        <w:rPr>
          <w:rFonts w:ascii="Times New Roman" w:hAnsi="Times New Roman" w:cs="Times New Roman"/>
          <w:b/>
          <w:bCs/>
          <w:sz w:val="24"/>
          <w:szCs w:val="24"/>
          <w:u w:val="single"/>
        </w:rPr>
        <w:t xml:space="preserve"> Information</w:t>
      </w:r>
    </w:p>
    <w:p w14:paraId="5632D897" w14:textId="470A1D2A" w:rsidR="00BD5264" w:rsidRDefault="00BD5264">
      <w:pPr>
        <w:rPr>
          <w:rFonts w:ascii="Times New Roman" w:hAnsi="Times New Roman" w:cs="Times New Roman"/>
          <w:color w:val="000000"/>
          <w:sz w:val="24"/>
          <w:szCs w:val="24"/>
        </w:rPr>
      </w:pPr>
      <w:r w:rsidRPr="00BD5264">
        <w:rPr>
          <w:rFonts w:ascii="Times New Roman" w:hAnsi="Times New Roman" w:cs="Times New Roman"/>
          <w:color w:val="000000"/>
          <w:sz w:val="24"/>
          <w:szCs w:val="24"/>
        </w:rPr>
        <w:t xml:space="preserve">Upon final approval of your Federal Grant applications and budgets within the Comprehensive Continuous Improvement Plan (CCIP) Grants Management System, your Grant Award Notification will populate for the programs that have received approval. The amounts listed are </w:t>
      </w:r>
      <w:r w:rsidRPr="00897183">
        <w:rPr>
          <w:rFonts w:ascii="Times New Roman" w:hAnsi="Times New Roman" w:cs="Times New Roman"/>
          <w:b/>
          <w:bCs/>
          <w:color w:val="000000"/>
          <w:sz w:val="24"/>
          <w:szCs w:val="24"/>
        </w:rPr>
        <w:t>estimated amounts</w:t>
      </w:r>
      <w:r w:rsidRPr="00BD5264">
        <w:rPr>
          <w:rFonts w:ascii="Times New Roman" w:hAnsi="Times New Roman" w:cs="Times New Roman"/>
          <w:color w:val="000000"/>
          <w:sz w:val="24"/>
          <w:szCs w:val="24"/>
        </w:rPr>
        <w:t>; the final award amount will be made available at </w:t>
      </w:r>
      <w:hyperlink r:id="rId58" w:tgtFrame="_blank" w:history="1">
        <w:r w:rsidRPr="00BD5264">
          <w:rPr>
            <w:rStyle w:val="Hyperlink"/>
            <w:rFonts w:ascii="Times New Roman" w:hAnsi="Times New Roman" w:cs="Times New Roman"/>
            <w:color w:val="000000"/>
            <w:sz w:val="24"/>
            <w:szCs w:val="24"/>
          </w:rPr>
          <w:t>NCDPI School Allotment Section</w:t>
        </w:r>
      </w:hyperlink>
      <w:r w:rsidRPr="00BD5264">
        <w:rPr>
          <w:rFonts w:ascii="Times New Roman" w:hAnsi="Times New Roman" w:cs="Times New Roman"/>
          <w:color w:val="000000"/>
          <w:sz w:val="24"/>
          <w:szCs w:val="24"/>
        </w:rPr>
        <w:t>. The estimated award amount can be found within the allotments section of your organization's CCIP application and within the local budgeting system. Once the Grant Award Notification is populated within CCIP, the memorandum will provide the authority to request, receive, and expend these funds. Your organization will receive notification from the DPI Allotment System when the funds approved through populated Grant Award Notification are available for drawdown.</w:t>
      </w:r>
    </w:p>
    <w:p w14:paraId="7225E80B" w14:textId="5AFCB0A9" w:rsidR="001F642B" w:rsidRPr="00BD5264" w:rsidRDefault="001F642B" w:rsidP="001F642B">
      <w:pPr>
        <w:rPr>
          <w:rFonts w:ascii="Times New Roman" w:hAnsi="Times New Roman" w:cs="Times New Roman"/>
          <w:b/>
          <w:bCs/>
          <w:sz w:val="24"/>
          <w:szCs w:val="24"/>
          <w:u w:val="single"/>
        </w:rPr>
      </w:pPr>
      <w:r w:rsidRPr="00BB2C20">
        <w:rPr>
          <w:rFonts w:ascii="Times New Roman" w:hAnsi="Times New Roman" w:cs="Times New Roman"/>
          <w:b/>
          <w:bCs/>
          <w:sz w:val="24"/>
          <w:szCs w:val="24"/>
          <w:u w:val="single"/>
        </w:rPr>
        <w:t xml:space="preserve">GAN </w:t>
      </w:r>
      <w:r w:rsidR="00636716">
        <w:rPr>
          <w:rFonts w:ascii="Times New Roman" w:hAnsi="Times New Roman" w:cs="Times New Roman"/>
          <w:b/>
          <w:bCs/>
          <w:sz w:val="24"/>
          <w:szCs w:val="24"/>
          <w:u w:val="single"/>
        </w:rPr>
        <w:t>Organization Data</w:t>
      </w:r>
    </w:p>
    <w:p w14:paraId="1E104B4F" w14:textId="2B1221F5" w:rsidR="001F642B" w:rsidRPr="001945B8" w:rsidRDefault="00706D3D">
      <w:pPr>
        <w:rPr>
          <w:rFonts w:ascii="Times New Roman" w:hAnsi="Times New Roman" w:cs="Times New Roman"/>
          <w:sz w:val="24"/>
          <w:szCs w:val="24"/>
        </w:rPr>
      </w:pPr>
      <w:r w:rsidRPr="001945B8">
        <w:rPr>
          <w:rFonts w:ascii="Times New Roman" w:hAnsi="Times New Roman" w:cs="Times New Roman"/>
          <w:sz w:val="24"/>
          <w:szCs w:val="24"/>
        </w:rPr>
        <w:t>The GAN Organization Data sections highlighted below must be complete</w:t>
      </w:r>
      <w:r w:rsidR="00636716" w:rsidRPr="001945B8">
        <w:rPr>
          <w:rFonts w:ascii="Times New Roman" w:hAnsi="Times New Roman" w:cs="Times New Roman"/>
          <w:sz w:val="24"/>
          <w:szCs w:val="24"/>
        </w:rPr>
        <w:t>d</w:t>
      </w:r>
      <w:r w:rsidRPr="001945B8">
        <w:rPr>
          <w:rFonts w:ascii="Times New Roman" w:hAnsi="Times New Roman" w:cs="Times New Roman"/>
          <w:sz w:val="24"/>
          <w:szCs w:val="24"/>
        </w:rPr>
        <w:t xml:space="preserve">.  </w:t>
      </w:r>
    </w:p>
    <w:p w14:paraId="6BCBEA8A" w14:textId="1EBDCA0B" w:rsidR="00A32C5B" w:rsidRPr="00C65B87" w:rsidRDefault="007A14FF" w:rsidP="008A0C2A">
      <w:pPr>
        <w:pStyle w:val="ListParagraph"/>
        <w:numPr>
          <w:ilvl w:val="0"/>
          <w:numId w:val="36"/>
        </w:numPr>
        <w:spacing w:before="120" w:after="120" w:line="240" w:lineRule="auto"/>
        <w:contextualSpacing w:val="0"/>
        <w:rPr>
          <w:rFonts w:ascii="Times New Roman" w:hAnsi="Times New Roman" w:cs="Times New Roman"/>
          <w:sz w:val="24"/>
          <w:szCs w:val="24"/>
          <w:highlight w:val="yellow"/>
        </w:rPr>
      </w:pPr>
      <w:r w:rsidRPr="00C65B87">
        <w:rPr>
          <w:rFonts w:ascii="Times New Roman" w:hAnsi="Times New Roman" w:cs="Times New Roman"/>
          <w:sz w:val="24"/>
          <w:szCs w:val="24"/>
          <w:highlight w:val="yellow"/>
        </w:rPr>
        <w:t>Unique Entity Identifier (</w:t>
      </w:r>
      <w:r w:rsidR="00493009" w:rsidRPr="00C65B87">
        <w:rPr>
          <w:rFonts w:ascii="Times New Roman" w:hAnsi="Times New Roman" w:cs="Times New Roman"/>
          <w:sz w:val="24"/>
          <w:szCs w:val="24"/>
          <w:highlight w:val="yellow"/>
        </w:rPr>
        <w:t>UEI</w:t>
      </w:r>
      <w:proofErr w:type="gramStart"/>
      <w:r w:rsidRPr="00C65B87">
        <w:rPr>
          <w:rFonts w:ascii="Times New Roman" w:hAnsi="Times New Roman" w:cs="Times New Roman"/>
          <w:sz w:val="24"/>
          <w:szCs w:val="24"/>
          <w:highlight w:val="yellow"/>
        </w:rPr>
        <w:t>)</w:t>
      </w:r>
      <w:r w:rsidR="00493009" w:rsidRPr="00C65B87">
        <w:rPr>
          <w:rFonts w:ascii="Times New Roman" w:hAnsi="Times New Roman" w:cs="Times New Roman"/>
          <w:sz w:val="24"/>
          <w:szCs w:val="24"/>
          <w:highlight w:val="yellow"/>
        </w:rPr>
        <w:t xml:space="preserve"> </w:t>
      </w:r>
      <w:r w:rsidR="005845C0" w:rsidRPr="00C65B87">
        <w:rPr>
          <w:rFonts w:ascii="Times New Roman" w:hAnsi="Times New Roman" w:cs="Times New Roman"/>
          <w:sz w:val="24"/>
          <w:szCs w:val="24"/>
          <w:highlight w:val="yellow"/>
        </w:rPr>
        <w:t>:</w:t>
      </w:r>
      <w:proofErr w:type="gramEnd"/>
      <w:r w:rsidR="005845C0" w:rsidRPr="00C65B87">
        <w:rPr>
          <w:rFonts w:ascii="Times New Roman" w:hAnsi="Times New Roman" w:cs="Times New Roman"/>
          <w:sz w:val="24"/>
          <w:szCs w:val="24"/>
          <w:highlight w:val="yellow"/>
        </w:rPr>
        <w:t xml:space="preserve"> </w:t>
      </w:r>
      <w:r w:rsidRPr="00C65B87">
        <w:rPr>
          <w:rFonts w:ascii="Times New Roman" w:hAnsi="Times New Roman" w:cs="Times New Roman"/>
          <w:sz w:val="24"/>
          <w:szCs w:val="24"/>
          <w:highlight w:val="yellow"/>
        </w:rPr>
        <w:t xml:space="preserve">The UEI is an alphanumeric </w:t>
      </w:r>
      <w:r w:rsidR="00AC7833" w:rsidRPr="00C65B87">
        <w:rPr>
          <w:rFonts w:ascii="Times New Roman" w:hAnsi="Times New Roman" w:cs="Times New Roman"/>
          <w:sz w:val="24"/>
          <w:szCs w:val="24"/>
          <w:highlight w:val="yellow"/>
        </w:rPr>
        <w:t xml:space="preserve">sequence that you should be able to obtain from your finance office. </w:t>
      </w:r>
    </w:p>
    <w:p w14:paraId="3490A14C" w14:textId="77AE5A2B" w:rsidR="00A32C5B" w:rsidRPr="001945B8" w:rsidRDefault="00A32C5B" w:rsidP="008A0C2A">
      <w:pPr>
        <w:pStyle w:val="ListParagraph"/>
        <w:numPr>
          <w:ilvl w:val="0"/>
          <w:numId w:val="36"/>
        </w:numPr>
        <w:spacing w:before="120" w:after="120" w:line="240" w:lineRule="auto"/>
        <w:contextualSpacing w:val="0"/>
        <w:rPr>
          <w:rFonts w:ascii="Times New Roman" w:hAnsi="Times New Roman" w:cs="Times New Roman"/>
          <w:sz w:val="24"/>
          <w:szCs w:val="24"/>
        </w:rPr>
      </w:pPr>
      <w:r w:rsidRPr="001945B8">
        <w:rPr>
          <w:rFonts w:ascii="Times New Roman" w:hAnsi="Times New Roman" w:cs="Times New Roman"/>
          <w:sz w:val="24"/>
          <w:szCs w:val="24"/>
        </w:rPr>
        <w:t>Address:  Please enter the mailing address for the district</w:t>
      </w:r>
    </w:p>
    <w:p w14:paraId="3FECE027" w14:textId="77777777" w:rsidR="00E3560A" w:rsidRDefault="00A32C5B" w:rsidP="00E3560A">
      <w:pPr>
        <w:pStyle w:val="ListParagraph"/>
        <w:numPr>
          <w:ilvl w:val="0"/>
          <w:numId w:val="36"/>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Superintendent:  Please enter the name of the district superintendent</w:t>
      </w:r>
    </w:p>
    <w:p w14:paraId="5BC07BB2" w14:textId="74D003C8" w:rsidR="00E3560A" w:rsidRPr="00E3560A" w:rsidRDefault="00A32C5B" w:rsidP="00E3560A">
      <w:pPr>
        <w:pStyle w:val="ListParagraph"/>
        <w:numPr>
          <w:ilvl w:val="0"/>
          <w:numId w:val="36"/>
        </w:numPr>
        <w:spacing w:before="120" w:after="120" w:line="240" w:lineRule="auto"/>
        <w:contextualSpacing w:val="0"/>
        <w:rPr>
          <w:rFonts w:ascii="Times New Roman" w:hAnsi="Times New Roman" w:cs="Times New Roman"/>
          <w:sz w:val="24"/>
          <w:szCs w:val="24"/>
        </w:rPr>
      </w:pPr>
      <w:r w:rsidRPr="757BC057">
        <w:rPr>
          <w:rFonts w:ascii="Times New Roman" w:hAnsi="Times New Roman" w:cs="Times New Roman"/>
          <w:sz w:val="24"/>
          <w:szCs w:val="24"/>
        </w:rPr>
        <w:t>Key Personnel:  Please enter the name of the CTE Director</w:t>
      </w:r>
      <w:r w:rsidR="00C94436" w:rsidRPr="757BC057">
        <w:rPr>
          <w:rFonts w:ascii="Times New Roman" w:hAnsi="Times New Roman" w:cs="Times New Roman"/>
          <w:sz w:val="24"/>
          <w:szCs w:val="24"/>
        </w:rPr>
        <w:t xml:space="preserve"> &amp; any other personnel deemed “key” in the development </w:t>
      </w:r>
      <w:r w:rsidR="00090A07" w:rsidRPr="757BC057">
        <w:rPr>
          <w:rFonts w:ascii="Times New Roman" w:hAnsi="Times New Roman" w:cs="Times New Roman"/>
          <w:sz w:val="24"/>
          <w:szCs w:val="24"/>
        </w:rPr>
        <w:t>of the CTE Application</w:t>
      </w:r>
      <w:r w:rsidRPr="757BC057">
        <w:rPr>
          <w:rFonts w:ascii="Times New Roman" w:hAnsi="Times New Roman" w:cs="Times New Roman"/>
          <w:sz w:val="24"/>
          <w:szCs w:val="24"/>
        </w:rPr>
        <w:t xml:space="preserve"> ex.</w:t>
      </w:r>
      <w:r w:rsidR="00090A07" w:rsidRPr="757BC057">
        <w:rPr>
          <w:rFonts w:ascii="Times New Roman" w:hAnsi="Times New Roman" w:cs="Times New Roman"/>
          <w:sz w:val="24"/>
          <w:szCs w:val="24"/>
        </w:rPr>
        <w:t xml:space="preserve"> </w:t>
      </w:r>
      <w:r w:rsidR="004C3EAC">
        <w:rPr>
          <w:rFonts w:ascii="Times New Roman" w:hAnsi="Times New Roman" w:cs="Times New Roman"/>
          <w:sz w:val="24"/>
          <w:szCs w:val="24"/>
        </w:rPr>
        <w:t>Jane Doe</w:t>
      </w:r>
      <w:r w:rsidR="00090A07" w:rsidRPr="757BC057">
        <w:rPr>
          <w:rFonts w:ascii="Times New Roman" w:hAnsi="Times New Roman" w:cs="Times New Roman"/>
          <w:sz w:val="24"/>
          <w:szCs w:val="24"/>
        </w:rPr>
        <w:t>, CTE Director</w:t>
      </w:r>
    </w:p>
    <w:p w14:paraId="6D5EE424" w14:textId="10E84E04" w:rsidR="00C92656" w:rsidRPr="00E3560A" w:rsidRDefault="00B70775" w:rsidP="00E3560A">
      <w:pPr>
        <w:spacing w:after="0" w:line="240" w:lineRule="auto"/>
        <w:ind w:left="360"/>
        <w:jc w:val="center"/>
        <w:rPr>
          <w:rFonts w:ascii="Times New Roman" w:hAnsi="Times New Roman"/>
          <w:b/>
          <w:i/>
          <w:iCs/>
          <w:color w:val="4472C4" w:themeColor="accent1"/>
          <w:sz w:val="32"/>
        </w:rPr>
      </w:pPr>
      <w:r w:rsidRPr="00B70775">
        <w:rPr>
          <w:noProof/>
          <w:color w:val="4472C4" w:themeColor="accent1"/>
          <w:sz w:val="32"/>
        </w:rPr>
        <w:drawing>
          <wp:inline distT="0" distB="0" distL="0" distR="0" wp14:anchorId="36412CE9" wp14:editId="50EEF94A">
            <wp:extent cx="4163838" cy="1763404"/>
            <wp:effectExtent l="38100" t="38100" r="46355" b="46355"/>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59"/>
                    <a:stretch>
                      <a:fillRect/>
                    </a:stretch>
                  </pic:blipFill>
                  <pic:spPr>
                    <a:xfrm>
                      <a:off x="0" y="0"/>
                      <a:ext cx="4218733" cy="1786652"/>
                    </a:xfrm>
                    <a:prstGeom prst="rect">
                      <a:avLst/>
                    </a:prstGeom>
                    <a:ln w="28575">
                      <a:solidFill>
                        <a:schemeClr val="tx1"/>
                      </a:solidFill>
                    </a:ln>
                  </pic:spPr>
                </pic:pic>
              </a:graphicData>
            </a:graphic>
          </wp:inline>
        </w:drawing>
      </w:r>
    </w:p>
    <w:p w14:paraId="2F5BF5EC" w14:textId="60561215" w:rsidR="006F45EA" w:rsidRPr="009C3466" w:rsidRDefault="006F45EA" w:rsidP="004E6B06">
      <w:pPr>
        <w:pStyle w:val="Heading1"/>
      </w:pPr>
      <w:bookmarkStart w:id="16" w:name="_Toc158062044"/>
      <w:r w:rsidRPr="009C3466">
        <w:lastRenderedPageBreak/>
        <w:t>To Complete Application and Send to RC for Review…</w:t>
      </w:r>
      <w:bookmarkEnd w:id="16"/>
    </w:p>
    <w:p w14:paraId="6E98D5AF" w14:textId="77777777" w:rsidR="00C3595F" w:rsidRPr="004C3EAC" w:rsidRDefault="00FD37F9" w:rsidP="00FD37F9">
      <w:pPr>
        <w:spacing w:after="0" w:line="240" w:lineRule="auto"/>
        <w:rPr>
          <w:rFonts w:ascii="Times New Roman" w:hAnsi="Times New Roman" w:cs="Times New Roman"/>
          <w:sz w:val="24"/>
          <w:szCs w:val="24"/>
        </w:rPr>
      </w:pPr>
      <w:r w:rsidRPr="004C3EAC">
        <w:rPr>
          <w:rFonts w:ascii="Times New Roman" w:hAnsi="Times New Roman" w:cs="Times New Roman"/>
          <w:sz w:val="24"/>
          <w:szCs w:val="24"/>
        </w:rPr>
        <w:t xml:space="preserve">Prior to completing the </w:t>
      </w:r>
      <w:r w:rsidR="00EB01CC" w:rsidRPr="004C3EAC">
        <w:rPr>
          <w:rFonts w:ascii="Times New Roman" w:hAnsi="Times New Roman" w:cs="Times New Roman"/>
          <w:sz w:val="24"/>
          <w:szCs w:val="24"/>
        </w:rPr>
        <w:t>draft and sending the application to RC for review, u</w:t>
      </w:r>
      <w:r w:rsidRPr="004C3EAC">
        <w:rPr>
          <w:rFonts w:ascii="Times New Roman" w:hAnsi="Times New Roman" w:cs="Times New Roman"/>
          <w:sz w:val="24"/>
          <w:szCs w:val="24"/>
        </w:rPr>
        <w:t>tilize the Validation Message to determine errors or warnings in the application.</w:t>
      </w:r>
      <w:r w:rsidR="00C3595F" w:rsidRPr="004C3EAC">
        <w:rPr>
          <w:rFonts w:ascii="Times New Roman" w:hAnsi="Times New Roman" w:cs="Times New Roman"/>
          <w:sz w:val="24"/>
          <w:szCs w:val="24"/>
        </w:rPr>
        <w:t xml:space="preserve"> Messages are allowable in PRC 017 only; any other messages must be addressed prior to completion.</w:t>
      </w:r>
    </w:p>
    <w:p w14:paraId="787372EB" w14:textId="77777777" w:rsidR="006D5DB2" w:rsidRPr="004C3EAC" w:rsidRDefault="006D5DB2" w:rsidP="00FD37F9">
      <w:pPr>
        <w:spacing w:after="0" w:line="240" w:lineRule="auto"/>
        <w:rPr>
          <w:rFonts w:ascii="Times New Roman" w:hAnsi="Times New Roman" w:cs="Times New Roman"/>
          <w:sz w:val="24"/>
          <w:szCs w:val="24"/>
        </w:rPr>
      </w:pPr>
    </w:p>
    <w:p w14:paraId="7DF8C915" w14:textId="476B741E" w:rsidR="006D5DB2" w:rsidRPr="004C3EAC" w:rsidRDefault="006D5DB2" w:rsidP="00FD37F9">
      <w:pPr>
        <w:spacing w:after="0" w:line="240" w:lineRule="auto"/>
        <w:rPr>
          <w:rFonts w:ascii="Times New Roman" w:hAnsi="Times New Roman" w:cs="Times New Roman"/>
          <w:sz w:val="24"/>
          <w:szCs w:val="24"/>
        </w:rPr>
      </w:pPr>
      <w:r w:rsidRPr="004C3EAC">
        <w:rPr>
          <w:rFonts w:ascii="Times New Roman" w:hAnsi="Times New Roman" w:cs="Times New Roman"/>
          <w:sz w:val="24"/>
          <w:szCs w:val="24"/>
        </w:rPr>
        <w:t>Once the application status is chan</w:t>
      </w:r>
      <w:r w:rsidR="00524339" w:rsidRPr="004C3EAC">
        <w:rPr>
          <w:rFonts w:ascii="Times New Roman" w:hAnsi="Times New Roman" w:cs="Times New Roman"/>
          <w:sz w:val="24"/>
          <w:szCs w:val="24"/>
        </w:rPr>
        <w:t>g</w:t>
      </w:r>
      <w:r w:rsidRPr="004C3EAC">
        <w:rPr>
          <w:rFonts w:ascii="Times New Roman" w:hAnsi="Times New Roman" w:cs="Times New Roman"/>
          <w:sz w:val="24"/>
          <w:szCs w:val="24"/>
        </w:rPr>
        <w:t>ed to “Draft Complete,” the application cannot be edit</w:t>
      </w:r>
      <w:r w:rsidR="00524339" w:rsidRPr="004C3EAC">
        <w:rPr>
          <w:rFonts w:ascii="Times New Roman" w:hAnsi="Times New Roman" w:cs="Times New Roman"/>
          <w:sz w:val="24"/>
          <w:szCs w:val="24"/>
        </w:rPr>
        <w:t>ed</w:t>
      </w:r>
      <w:r w:rsidRPr="004C3EAC">
        <w:rPr>
          <w:rFonts w:ascii="Times New Roman" w:hAnsi="Times New Roman" w:cs="Times New Roman"/>
          <w:sz w:val="24"/>
          <w:szCs w:val="24"/>
        </w:rPr>
        <w:t xml:space="preserve"> by the Director until the RC approves the plan or </w:t>
      </w:r>
      <w:r w:rsidR="00524339" w:rsidRPr="004C3EAC">
        <w:rPr>
          <w:rFonts w:ascii="Times New Roman" w:hAnsi="Times New Roman" w:cs="Times New Roman"/>
          <w:sz w:val="24"/>
          <w:szCs w:val="24"/>
        </w:rPr>
        <w:t xml:space="preserve">returns it for revisions. </w:t>
      </w:r>
    </w:p>
    <w:p w14:paraId="142EE29E" w14:textId="77777777" w:rsidR="00C3595F" w:rsidRPr="004C3EAC" w:rsidRDefault="00C3595F" w:rsidP="00FD37F9">
      <w:pPr>
        <w:spacing w:after="0" w:line="240" w:lineRule="auto"/>
        <w:rPr>
          <w:rFonts w:ascii="Times New Roman" w:hAnsi="Times New Roman" w:cs="Times New Roman"/>
          <w:sz w:val="24"/>
          <w:szCs w:val="24"/>
        </w:rPr>
      </w:pPr>
    </w:p>
    <w:p w14:paraId="1BEA3AA2" w14:textId="1CB4E098" w:rsidR="003449B0" w:rsidRPr="004C3EAC" w:rsidRDefault="00FD37F9" w:rsidP="00FD37F9">
      <w:pPr>
        <w:spacing w:after="0" w:line="240" w:lineRule="auto"/>
        <w:rPr>
          <w:rFonts w:ascii="Times New Roman" w:hAnsi="Times New Roman" w:cs="Times New Roman"/>
          <w:sz w:val="24"/>
          <w:szCs w:val="24"/>
        </w:rPr>
      </w:pPr>
      <w:r w:rsidRPr="004C3EAC">
        <w:rPr>
          <w:rFonts w:ascii="Times New Roman" w:hAnsi="Times New Roman" w:cs="Times New Roman"/>
          <w:sz w:val="24"/>
          <w:szCs w:val="24"/>
        </w:rPr>
        <w:t xml:space="preserve">Sections or pages can be printed from the landing page. </w:t>
      </w:r>
    </w:p>
    <w:p w14:paraId="657D7629" w14:textId="192AE461" w:rsidR="00FD37F9" w:rsidRPr="003B4C14" w:rsidRDefault="00FD37F9" w:rsidP="003B4C14">
      <w:pPr>
        <w:jc w:val="center"/>
        <w:rPr>
          <w:rFonts w:ascii="Times New Roman" w:hAnsi="Times New Roman" w:cs="Times New Roman"/>
          <w:b/>
          <w:bCs/>
          <w:i/>
          <w:iCs/>
          <w:sz w:val="36"/>
          <w:szCs w:val="36"/>
        </w:rPr>
      </w:pPr>
      <w:r w:rsidRPr="00F65DE7">
        <w:rPr>
          <w:rFonts w:ascii="Times New Roman" w:hAnsi="Times New Roman" w:cs="Times New Roman"/>
          <w:noProof/>
          <w:sz w:val="24"/>
          <w:szCs w:val="24"/>
        </w:rPr>
        <w:drawing>
          <wp:inline distT="0" distB="0" distL="0" distR="0" wp14:anchorId="1D881CC8" wp14:editId="7F94A350">
            <wp:extent cx="5225948" cy="1985972"/>
            <wp:effectExtent l="19050" t="19050" r="13335" b="14605"/>
            <wp:docPr id="1712566596" name="Picture 171256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40668" cy="1991566"/>
                    </a:xfrm>
                    <a:prstGeom prst="rect">
                      <a:avLst/>
                    </a:prstGeom>
                    <a:ln w="19050">
                      <a:solidFill>
                        <a:schemeClr val="tx1"/>
                      </a:solidFill>
                    </a:ln>
                  </pic:spPr>
                </pic:pic>
              </a:graphicData>
            </a:graphic>
          </wp:inline>
        </w:drawing>
      </w:r>
    </w:p>
    <w:p w14:paraId="75F61FC5" w14:textId="7D60190C" w:rsidR="006F45EA" w:rsidRPr="009C3466" w:rsidRDefault="006F45EA" w:rsidP="006F45EA">
      <w:pPr>
        <w:spacing w:after="0" w:line="240" w:lineRule="auto"/>
        <w:jc w:val="center"/>
        <w:rPr>
          <w:rFonts w:ascii="Times New Roman" w:hAnsi="Times New Roman" w:cs="Times New Roman"/>
          <w:b/>
          <w:bCs/>
          <w:i/>
          <w:iCs/>
          <w:sz w:val="32"/>
          <w:szCs w:val="32"/>
        </w:rPr>
      </w:pPr>
      <w:r w:rsidRPr="009C3466">
        <w:rPr>
          <w:rFonts w:ascii="Times New Roman" w:hAnsi="Times New Roman" w:cs="Times New Roman"/>
          <w:b/>
          <w:bCs/>
          <w:i/>
          <w:iCs/>
          <w:sz w:val="32"/>
          <w:szCs w:val="32"/>
        </w:rPr>
        <w:t xml:space="preserve">CHANGE STATUS TO DRAFT COMPLETED </w:t>
      </w:r>
    </w:p>
    <w:p w14:paraId="7E2DBBE1" w14:textId="3AA45810" w:rsidR="006F45EA" w:rsidRDefault="006F45EA" w:rsidP="006F45EA">
      <w:pPr>
        <w:spacing w:after="0" w:line="240" w:lineRule="auto"/>
        <w:jc w:val="center"/>
        <w:rPr>
          <w:rFonts w:ascii="Times New Roman" w:hAnsi="Times New Roman" w:cs="Times New Roman"/>
          <w:b/>
          <w:bCs/>
          <w:i/>
          <w:iCs/>
          <w:sz w:val="24"/>
          <w:szCs w:val="24"/>
        </w:rPr>
      </w:pPr>
      <w:r w:rsidRPr="009208EA">
        <w:rPr>
          <w:rFonts w:ascii="Times New Roman" w:hAnsi="Times New Roman" w:cs="Times New Roman"/>
          <w:b/>
          <w:bCs/>
          <w:i/>
          <w:iCs/>
          <w:sz w:val="24"/>
          <w:szCs w:val="24"/>
        </w:rPr>
        <w:t xml:space="preserve">by clicking on the </w:t>
      </w:r>
      <w:r w:rsidR="00AC7833" w:rsidRPr="00AC7833">
        <w:rPr>
          <w:rFonts w:ascii="Times New Roman" w:hAnsi="Times New Roman" w:cs="Times New Roman"/>
          <w:b/>
          <w:bCs/>
          <w:i/>
          <w:iCs/>
          <w:color w:val="FF0000"/>
          <w:sz w:val="24"/>
          <w:szCs w:val="24"/>
        </w:rPr>
        <w:t>“Draft Completed”</w:t>
      </w:r>
    </w:p>
    <w:p w14:paraId="075FBD22" w14:textId="6BC0EF5A" w:rsidR="006F45EA" w:rsidRPr="00F37792" w:rsidRDefault="006F45EA" w:rsidP="007D018A">
      <w:pPr>
        <w:spacing w:after="0" w:line="240" w:lineRule="auto"/>
        <w:jc w:val="center"/>
        <w:rPr>
          <w:rFonts w:ascii="Times New Roman" w:hAnsi="Times New Roman" w:cs="Times New Roman"/>
          <w:i/>
          <w:iCs/>
          <w:sz w:val="24"/>
          <w:szCs w:val="24"/>
        </w:rPr>
      </w:pPr>
    </w:p>
    <w:p w14:paraId="7563C04F" w14:textId="3BD406A7" w:rsidR="001416EA" w:rsidRDefault="00F37792" w:rsidP="007D018A">
      <w:pPr>
        <w:spacing w:after="0" w:line="240" w:lineRule="auto"/>
        <w:jc w:val="center"/>
        <w:rPr>
          <w:rFonts w:ascii="Times New Roman" w:hAnsi="Times New Roman" w:cs="Times New Roman"/>
          <w:b/>
          <w:bCs/>
          <w:i/>
          <w:iCs/>
          <w:sz w:val="24"/>
          <w:szCs w:val="24"/>
        </w:rPr>
      </w:pPr>
      <w:r w:rsidRPr="00F37792">
        <w:rPr>
          <w:rFonts w:ascii="Times New Roman" w:hAnsi="Times New Roman" w:cs="Times New Roman"/>
          <w:b/>
          <w:bCs/>
          <w:i/>
          <w:iCs/>
          <w:noProof/>
          <w:sz w:val="24"/>
          <w:szCs w:val="24"/>
        </w:rPr>
        <w:drawing>
          <wp:inline distT="0" distB="0" distL="0" distR="0" wp14:anchorId="501000DF" wp14:editId="78CE4518">
            <wp:extent cx="5943600" cy="1706880"/>
            <wp:effectExtent l="38100" t="38100" r="38100" b="4572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61"/>
                    <a:stretch>
                      <a:fillRect/>
                    </a:stretch>
                  </pic:blipFill>
                  <pic:spPr>
                    <a:xfrm>
                      <a:off x="0" y="0"/>
                      <a:ext cx="5943600" cy="1706880"/>
                    </a:xfrm>
                    <a:prstGeom prst="rect">
                      <a:avLst/>
                    </a:prstGeom>
                    <a:ln w="28575">
                      <a:solidFill>
                        <a:schemeClr val="tx1"/>
                      </a:solidFill>
                    </a:ln>
                  </pic:spPr>
                </pic:pic>
              </a:graphicData>
            </a:graphic>
          </wp:inline>
        </w:drawing>
      </w:r>
    </w:p>
    <w:p w14:paraId="2EC97E9B" w14:textId="3EFADD97" w:rsidR="001416EA" w:rsidRPr="007D018A" w:rsidRDefault="002A368E" w:rsidP="007D018A">
      <w:pPr>
        <w:spacing w:after="0" w:line="240" w:lineRule="auto"/>
        <w:jc w:val="center"/>
        <w:rPr>
          <w:rFonts w:ascii="Times New Roman" w:hAnsi="Times New Roman" w:cs="Times New Roman"/>
          <w:b/>
          <w:bCs/>
          <w:i/>
          <w:iCs/>
          <w:sz w:val="24"/>
          <w:szCs w:val="24"/>
        </w:rPr>
      </w:pPr>
      <w:r w:rsidRPr="002A368E">
        <w:rPr>
          <w:rFonts w:ascii="Times New Roman" w:hAnsi="Times New Roman" w:cs="Times New Roman"/>
          <w:b/>
          <w:bCs/>
          <w:i/>
          <w:iCs/>
          <w:noProof/>
          <w:sz w:val="24"/>
          <w:szCs w:val="24"/>
        </w:rPr>
        <w:drawing>
          <wp:inline distT="0" distB="0" distL="0" distR="0" wp14:anchorId="3913B622" wp14:editId="4F35A340">
            <wp:extent cx="5943600" cy="1418590"/>
            <wp:effectExtent l="38100" t="38100" r="38100" b="2921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62"/>
                    <a:stretch>
                      <a:fillRect/>
                    </a:stretch>
                  </pic:blipFill>
                  <pic:spPr>
                    <a:xfrm>
                      <a:off x="0" y="0"/>
                      <a:ext cx="5981895" cy="1427730"/>
                    </a:xfrm>
                    <a:prstGeom prst="rect">
                      <a:avLst/>
                    </a:prstGeom>
                    <a:ln w="28575">
                      <a:solidFill>
                        <a:schemeClr val="tx1"/>
                      </a:solidFill>
                    </a:ln>
                  </pic:spPr>
                </pic:pic>
              </a:graphicData>
            </a:graphic>
          </wp:inline>
        </w:drawing>
      </w:r>
    </w:p>
    <w:p w14:paraId="379056AA" w14:textId="4B907BCE" w:rsidR="00E90A77" w:rsidRPr="00E90A77" w:rsidRDefault="00081B7C" w:rsidP="00E90A77">
      <w:pPr>
        <w:pStyle w:val="Heading1"/>
      </w:pPr>
      <w:bookmarkStart w:id="17" w:name="_Toc158062045"/>
      <w:r w:rsidRPr="009C3466">
        <w:lastRenderedPageBreak/>
        <w:t>CTE Local Application Checklist</w:t>
      </w:r>
      <w:r w:rsidR="00E90A77">
        <w:t>/</w:t>
      </w:r>
      <w:r w:rsidR="00E90A77" w:rsidRPr="00617243">
        <w:rPr>
          <w:color w:val="FF0000"/>
          <w:highlight w:val="yellow"/>
        </w:rPr>
        <w:t>NCDPI Feedback</w:t>
      </w:r>
      <w:bookmarkEnd w:id="17"/>
    </w:p>
    <w:p w14:paraId="232D9E03" w14:textId="65376A3C" w:rsidR="00AE2EB4" w:rsidRPr="009C3466" w:rsidRDefault="00AE2EB4" w:rsidP="00AE2EB4">
      <w:pPr>
        <w:spacing w:after="0" w:line="300" w:lineRule="auto"/>
        <w:rPr>
          <w:rFonts w:ascii="Times New Roman" w:eastAsia="Times New Roman" w:hAnsi="Times New Roman" w:cs="Times New Roman"/>
          <w:sz w:val="24"/>
          <w:szCs w:val="24"/>
        </w:rPr>
      </w:pPr>
      <w:r w:rsidRPr="009C3466">
        <w:rPr>
          <w:rFonts w:ascii="Times New Roman" w:eastAsia="Times New Roman" w:hAnsi="Times New Roman" w:cs="Times New Roman"/>
          <w:color w:val="000000"/>
          <w:sz w:val="24"/>
          <w:szCs w:val="24"/>
        </w:rPr>
        <w:t xml:space="preserve">The </w:t>
      </w:r>
      <w:r w:rsidR="0070093B" w:rsidRPr="00617243">
        <w:rPr>
          <w:rFonts w:ascii="Times New Roman" w:eastAsia="Times New Roman" w:hAnsi="Times New Roman" w:cs="Times New Roman"/>
          <w:color w:val="FF0000"/>
          <w:sz w:val="24"/>
          <w:szCs w:val="24"/>
          <w:highlight w:val="yellow"/>
        </w:rPr>
        <w:t>NCDPI Feedback textboxes</w:t>
      </w:r>
      <w:r w:rsidR="0070093B" w:rsidRPr="00617243">
        <w:rPr>
          <w:rFonts w:ascii="Times New Roman" w:eastAsia="Times New Roman" w:hAnsi="Times New Roman" w:cs="Times New Roman"/>
          <w:color w:val="FF0000"/>
          <w:sz w:val="24"/>
          <w:szCs w:val="24"/>
        </w:rPr>
        <w:t xml:space="preserve"> </w:t>
      </w:r>
      <w:r w:rsidR="0070093B">
        <w:rPr>
          <w:rFonts w:ascii="Times New Roman" w:eastAsia="Times New Roman" w:hAnsi="Times New Roman" w:cs="Times New Roman"/>
          <w:color w:val="000000"/>
          <w:sz w:val="24"/>
          <w:szCs w:val="24"/>
        </w:rPr>
        <w:t xml:space="preserve">and the </w:t>
      </w:r>
      <w:r w:rsidRPr="009C3466">
        <w:rPr>
          <w:rFonts w:ascii="Times New Roman" w:eastAsia="Times New Roman" w:hAnsi="Times New Roman" w:cs="Times New Roman"/>
          <w:color w:val="000000"/>
          <w:sz w:val="24"/>
          <w:szCs w:val="24"/>
        </w:rPr>
        <w:t xml:space="preserve">checklist </w:t>
      </w:r>
      <w:r w:rsidR="0070093B">
        <w:rPr>
          <w:rFonts w:ascii="Times New Roman" w:eastAsia="Times New Roman" w:hAnsi="Times New Roman" w:cs="Times New Roman"/>
          <w:color w:val="000000"/>
          <w:sz w:val="24"/>
          <w:szCs w:val="24"/>
        </w:rPr>
        <w:t>are</w:t>
      </w:r>
      <w:r w:rsidRPr="009C3466">
        <w:rPr>
          <w:rFonts w:ascii="Times New Roman" w:eastAsia="Times New Roman" w:hAnsi="Times New Roman" w:cs="Times New Roman"/>
          <w:color w:val="000000"/>
          <w:sz w:val="24"/>
          <w:szCs w:val="24"/>
        </w:rPr>
        <w:t xml:space="preserve"> a means of communication between DPI and </w:t>
      </w:r>
      <w:r w:rsidR="00ED421F" w:rsidRPr="009C3466">
        <w:rPr>
          <w:rFonts w:ascii="Times New Roman" w:eastAsia="Times New Roman" w:hAnsi="Times New Roman" w:cs="Times New Roman"/>
          <w:color w:val="000000"/>
          <w:sz w:val="24"/>
          <w:szCs w:val="24"/>
        </w:rPr>
        <w:t>PSU</w:t>
      </w:r>
      <w:r w:rsidRPr="009C3466">
        <w:rPr>
          <w:rFonts w:ascii="Times New Roman" w:eastAsia="Times New Roman" w:hAnsi="Times New Roman" w:cs="Times New Roman"/>
          <w:color w:val="000000"/>
          <w:sz w:val="24"/>
          <w:szCs w:val="24"/>
        </w:rPr>
        <w:t xml:space="preserve">s regarding the allowability and allocability of the items submitted in the funding application. Please follow the steps below to ensure that the funding application contains items that </w:t>
      </w:r>
      <w:proofErr w:type="gramStart"/>
      <w:r w:rsidRPr="009C3466">
        <w:rPr>
          <w:rFonts w:ascii="Times New Roman" w:eastAsia="Times New Roman" w:hAnsi="Times New Roman" w:cs="Times New Roman"/>
          <w:color w:val="000000"/>
          <w:sz w:val="24"/>
          <w:szCs w:val="24"/>
        </w:rPr>
        <w:t>are in compliance with</w:t>
      </w:r>
      <w:proofErr w:type="gramEnd"/>
      <w:r w:rsidRPr="009C3466">
        <w:rPr>
          <w:rFonts w:ascii="Times New Roman" w:eastAsia="Times New Roman" w:hAnsi="Times New Roman" w:cs="Times New Roman"/>
          <w:color w:val="000000"/>
          <w:sz w:val="24"/>
          <w:szCs w:val="24"/>
        </w:rPr>
        <w:t xml:space="preserve"> program requirements.</w:t>
      </w:r>
      <w:r w:rsidRPr="009C3466">
        <w:rPr>
          <w:rFonts w:ascii="Times New Roman" w:eastAsia="Times New Roman" w:hAnsi="Times New Roman" w:cs="Times New Roman"/>
          <w:color w:val="000000"/>
          <w:sz w:val="24"/>
          <w:szCs w:val="24"/>
          <w:shd w:val="clear" w:color="auto" w:fill="FFFFFF"/>
        </w:rPr>
        <w:t xml:space="preserve"> </w:t>
      </w:r>
    </w:p>
    <w:p w14:paraId="28139615" w14:textId="3DD75501" w:rsidR="00AE2EB4" w:rsidRPr="009C3466" w:rsidRDefault="00AE2EB4" w:rsidP="757BC057">
      <w:pPr>
        <w:numPr>
          <w:ilvl w:val="0"/>
          <w:numId w:val="6"/>
        </w:numPr>
        <w:spacing w:before="100" w:beforeAutospacing="1" w:after="100" w:afterAutospacing="1" w:line="300" w:lineRule="auto"/>
        <w:rPr>
          <w:rFonts w:ascii="Times New Roman" w:eastAsia="Times New Roman" w:hAnsi="Times New Roman" w:cs="Times New Roman"/>
          <w:color w:val="000000"/>
          <w:sz w:val="24"/>
          <w:szCs w:val="24"/>
        </w:rPr>
      </w:pPr>
      <w:r w:rsidRPr="757BC057">
        <w:rPr>
          <w:rFonts w:ascii="Times New Roman" w:eastAsia="Times New Roman" w:hAnsi="Times New Roman" w:cs="Times New Roman"/>
          <w:color w:val="000000" w:themeColor="text1"/>
          <w:sz w:val="24"/>
          <w:szCs w:val="24"/>
        </w:rPr>
        <w:t xml:space="preserve">After the </w:t>
      </w:r>
      <w:r w:rsidR="00ED421F" w:rsidRPr="757BC057">
        <w:rPr>
          <w:rFonts w:ascii="Times New Roman" w:eastAsia="Times New Roman" w:hAnsi="Times New Roman" w:cs="Times New Roman"/>
          <w:color w:val="000000" w:themeColor="text1"/>
          <w:sz w:val="24"/>
          <w:szCs w:val="24"/>
        </w:rPr>
        <w:t>PSU</w:t>
      </w:r>
      <w:r w:rsidRPr="757BC057">
        <w:rPr>
          <w:rFonts w:ascii="Times New Roman" w:eastAsia="Times New Roman" w:hAnsi="Times New Roman" w:cs="Times New Roman"/>
          <w:color w:val="000000" w:themeColor="text1"/>
          <w:sz w:val="24"/>
          <w:szCs w:val="24"/>
        </w:rPr>
        <w:t xml:space="preserve"> submits the application,</w:t>
      </w:r>
      <w:r w:rsidR="00ED421F" w:rsidRPr="757BC057">
        <w:rPr>
          <w:rFonts w:ascii="Times New Roman" w:eastAsia="Times New Roman" w:hAnsi="Times New Roman" w:cs="Times New Roman"/>
          <w:color w:val="000000" w:themeColor="text1"/>
          <w:sz w:val="24"/>
          <w:szCs w:val="24"/>
        </w:rPr>
        <w:t xml:space="preserve"> </w:t>
      </w:r>
      <w:r w:rsidRPr="757BC057">
        <w:rPr>
          <w:rFonts w:ascii="Times New Roman" w:eastAsia="Times New Roman" w:hAnsi="Times New Roman" w:cs="Times New Roman"/>
          <w:color w:val="000000" w:themeColor="text1"/>
          <w:sz w:val="24"/>
          <w:szCs w:val="24"/>
        </w:rPr>
        <w:t xml:space="preserve">DPI will review </w:t>
      </w:r>
      <w:r w:rsidR="0070093B">
        <w:rPr>
          <w:rFonts w:ascii="Times New Roman" w:eastAsia="Times New Roman" w:hAnsi="Times New Roman" w:cs="Times New Roman"/>
          <w:color w:val="000000" w:themeColor="text1"/>
          <w:sz w:val="24"/>
          <w:szCs w:val="24"/>
        </w:rPr>
        <w:t xml:space="preserve">each section of </w:t>
      </w:r>
      <w:r w:rsidRPr="757BC057">
        <w:rPr>
          <w:rFonts w:ascii="Times New Roman" w:eastAsia="Times New Roman" w:hAnsi="Times New Roman" w:cs="Times New Roman"/>
          <w:color w:val="000000" w:themeColor="text1"/>
          <w:sz w:val="24"/>
          <w:szCs w:val="24"/>
        </w:rPr>
        <w:t xml:space="preserve">the application and </w:t>
      </w:r>
      <w:r w:rsidR="0070093B" w:rsidRPr="002D69E1">
        <w:rPr>
          <w:rFonts w:ascii="Times New Roman" w:eastAsia="Times New Roman" w:hAnsi="Times New Roman" w:cs="Times New Roman"/>
          <w:color w:val="000000" w:themeColor="text1"/>
          <w:sz w:val="24"/>
          <w:szCs w:val="24"/>
          <w:highlight w:val="yellow"/>
        </w:rPr>
        <w:t xml:space="preserve">provide feedback in the </w:t>
      </w:r>
      <w:r w:rsidR="0070093B" w:rsidRPr="00617243">
        <w:rPr>
          <w:rFonts w:ascii="Times New Roman" w:eastAsia="Times New Roman" w:hAnsi="Times New Roman" w:cs="Times New Roman"/>
          <w:color w:val="FF0000"/>
          <w:sz w:val="24"/>
          <w:szCs w:val="24"/>
          <w:highlight w:val="yellow"/>
        </w:rPr>
        <w:t>NCDPI Feedback textbox</w:t>
      </w:r>
      <w:r w:rsidR="0070093B">
        <w:rPr>
          <w:rFonts w:ascii="Times New Roman" w:eastAsia="Times New Roman" w:hAnsi="Times New Roman" w:cs="Times New Roman"/>
          <w:color w:val="000000" w:themeColor="text1"/>
          <w:sz w:val="24"/>
          <w:szCs w:val="24"/>
        </w:rPr>
        <w:t xml:space="preserve">.  </w:t>
      </w:r>
      <w:proofErr w:type="gramStart"/>
      <w:r w:rsidR="00DA6AC9">
        <w:rPr>
          <w:rFonts w:ascii="Times New Roman" w:eastAsia="Times New Roman" w:hAnsi="Times New Roman" w:cs="Times New Roman"/>
          <w:color w:val="000000" w:themeColor="text1"/>
          <w:sz w:val="24"/>
          <w:szCs w:val="24"/>
        </w:rPr>
        <w:t>The</w:t>
      </w:r>
      <w:proofErr w:type="gramEnd"/>
      <w:r w:rsidR="00DA6AC9">
        <w:rPr>
          <w:rFonts w:ascii="Times New Roman" w:eastAsia="Times New Roman" w:hAnsi="Times New Roman" w:cs="Times New Roman"/>
          <w:color w:val="000000" w:themeColor="text1"/>
          <w:sz w:val="24"/>
          <w:szCs w:val="24"/>
        </w:rPr>
        <w:t xml:space="preserve"> will also </w:t>
      </w:r>
      <w:r w:rsidRPr="757BC057">
        <w:rPr>
          <w:rFonts w:ascii="Times New Roman" w:eastAsia="Times New Roman" w:hAnsi="Times New Roman" w:cs="Times New Roman"/>
          <w:color w:val="000000" w:themeColor="text1"/>
          <w:sz w:val="24"/>
          <w:szCs w:val="24"/>
        </w:rPr>
        <w:t>mark each section</w:t>
      </w:r>
      <w:r w:rsidR="00DA6AC9">
        <w:rPr>
          <w:rFonts w:ascii="Times New Roman" w:eastAsia="Times New Roman" w:hAnsi="Times New Roman" w:cs="Times New Roman"/>
          <w:color w:val="000000" w:themeColor="text1"/>
          <w:sz w:val="24"/>
          <w:szCs w:val="24"/>
        </w:rPr>
        <w:t xml:space="preserve"> in the CTE Local Application </w:t>
      </w:r>
      <w:r w:rsidR="00DA6AC9" w:rsidRPr="002D69E1">
        <w:rPr>
          <w:rFonts w:ascii="Times New Roman" w:eastAsia="Times New Roman" w:hAnsi="Times New Roman" w:cs="Times New Roman"/>
          <w:color w:val="000000" w:themeColor="text1"/>
          <w:sz w:val="24"/>
          <w:szCs w:val="24"/>
          <w:u w:val="single"/>
        </w:rPr>
        <w:t>Checklist</w:t>
      </w:r>
      <w:r w:rsidRPr="002D69E1">
        <w:rPr>
          <w:rFonts w:ascii="Times New Roman" w:eastAsia="Times New Roman" w:hAnsi="Times New Roman" w:cs="Times New Roman"/>
          <w:color w:val="000000" w:themeColor="text1"/>
          <w:sz w:val="24"/>
          <w:szCs w:val="24"/>
          <w:u w:val="single"/>
        </w:rPr>
        <w:t xml:space="preserve"> as </w:t>
      </w:r>
      <w:r w:rsidR="00F5690D" w:rsidRPr="002D69E1">
        <w:rPr>
          <w:rFonts w:ascii="Times New Roman" w:eastAsia="Times New Roman" w:hAnsi="Times New Roman" w:cs="Times New Roman"/>
          <w:color w:val="000000" w:themeColor="text1"/>
          <w:sz w:val="24"/>
          <w:szCs w:val="24"/>
          <w:u w:val="single"/>
        </w:rPr>
        <w:t>“</w:t>
      </w:r>
      <w:r w:rsidRPr="002D69E1">
        <w:rPr>
          <w:rFonts w:ascii="Times New Roman" w:eastAsia="Times New Roman" w:hAnsi="Times New Roman" w:cs="Times New Roman"/>
          <w:color w:val="000000" w:themeColor="text1"/>
          <w:sz w:val="24"/>
          <w:szCs w:val="24"/>
          <w:u w:val="single"/>
        </w:rPr>
        <w:t>OK</w:t>
      </w:r>
      <w:r w:rsidR="00F5690D" w:rsidRPr="002D69E1">
        <w:rPr>
          <w:rFonts w:ascii="Times New Roman" w:eastAsia="Times New Roman" w:hAnsi="Times New Roman" w:cs="Times New Roman"/>
          <w:color w:val="000000" w:themeColor="text1"/>
          <w:sz w:val="24"/>
          <w:szCs w:val="24"/>
          <w:u w:val="single"/>
        </w:rPr>
        <w:t>”,</w:t>
      </w:r>
      <w:r w:rsidRPr="002D69E1">
        <w:rPr>
          <w:rFonts w:ascii="Times New Roman" w:eastAsia="Times New Roman" w:hAnsi="Times New Roman" w:cs="Times New Roman"/>
          <w:color w:val="000000" w:themeColor="text1"/>
          <w:sz w:val="24"/>
          <w:szCs w:val="24"/>
          <w:u w:val="single"/>
        </w:rPr>
        <w:t xml:space="preserve"> </w:t>
      </w:r>
      <w:r w:rsidR="00F5690D" w:rsidRPr="002D69E1">
        <w:rPr>
          <w:rFonts w:ascii="Times New Roman" w:eastAsia="Times New Roman" w:hAnsi="Times New Roman" w:cs="Times New Roman"/>
          <w:color w:val="000000" w:themeColor="text1"/>
          <w:sz w:val="24"/>
          <w:szCs w:val="24"/>
          <w:u w:val="single"/>
        </w:rPr>
        <w:t>“</w:t>
      </w:r>
      <w:r w:rsidRPr="002D69E1">
        <w:rPr>
          <w:rFonts w:ascii="Times New Roman" w:eastAsia="Times New Roman" w:hAnsi="Times New Roman" w:cs="Times New Roman"/>
          <w:color w:val="000000" w:themeColor="text1"/>
          <w:sz w:val="24"/>
          <w:szCs w:val="24"/>
          <w:u w:val="single"/>
        </w:rPr>
        <w:t>Not Applicable</w:t>
      </w:r>
      <w:r w:rsidR="00F5690D" w:rsidRPr="002D69E1">
        <w:rPr>
          <w:rFonts w:ascii="Times New Roman" w:eastAsia="Times New Roman" w:hAnsi="Times New Roman" w:cs="Times New Roman"/>
          <w:color w:val="000000" w:themeColor="text1"/>
          <w:sz w:val="24"/>
          <w:szCs w:val="24"/>
          <w:u w:val="single"/>
        </w:rPr>
        <w:t>”</w:t>
      </w:r>
      <w:r w:rsidRPr="002D69E1">
        <w:rPr>
          <w:rFonts w:ascii="Times New Roman" w:eastAsia="Times New Roman" w:hAnsi="Times New Roman" w:cs="Times New Roman"/>
          <w:color w:val="000000" w:themeColor="text1"/>
          <w:sz w:val="24"/>
          <w:szCs w:val="24"/>
          <w:u w:val="single"/>
        </w:rPr>
        <w:t xml:space="preserve">, or </w:t>
      </w:r>
      <w:r w:rsidR="00F5690D" w:rsidRPr="002D69E1">
        <w:rPr>
          <w:rFonts w:ascii="Times New Roman" w:eastAsia="Times New Roman" w:hAnsi="Times New Roman" w:cs="Times New Roman"/>
          <w:color w:val="000000" w:themeColor="text1"/>
          <w:sz w:val="24"/>
          <w:szCs w:val="24"/>
          <w:u w:val="single"/>
        </w:rPr>
        <w:t>“</w:t>
      </w:r>
      <w:r w:rsidRPr="002D69E1">
        <w:rPr>
          <w:rFonts w:ascii="Times New Roman" w:eastAsia="Times New Roman" w:hAnsi="Times New Roman" w:cs="Times New Roman"/>
          <w:color w:val="000000" w:themeColor="text1"/>
          <w:sz w:val="24"/>
          <w:szCs w:val="24"/>
          <w:u w:val="single"/>
        </w:rPr>
        <w:t>Attention</w:t>
      </w:r>
      <w:r w:rsidRPr="757BC057">
        <w:rPr>
          <w:rFonts w:ascii="Times New Roman" w:eastAsia="Times New Roman" w:hAnsi="Times New Roman" w:cs="Times New Roman"/>
          <w:color w:val="000000" w:themeColor="text1"/>
          <w:sz w:val="24"/>
          <w:szCs w:val="24"/>
        </w:rPr>
        <w:t xml:space="preserve"> Needed.</w:t>
      </w:r>
      <w:r w:rsidR="00F5690D" w:rsidRPr="757BC057">
        <w:rPr>
          <w:rFonts w:ascii="Times New Roman" w:eastAsia="Times New Roman" w:hAnsi="Times New Roman" w:cs="Times New Roman"/>
          <w:color w:val="000000" w:themeColor="text1"/>
          <w:sz w:val="24"/>
          <w:szCs w:val="24"/>
        </w:rPr>
        <w:t>”</w:t>
      </w:r>
      <w:r w:rsidRPr="757BC057">
        <w:rPr>
          <w:rFonts w:ascii="Times New Roman" w:eastAsia="Times New Roman" w:hAnsi="Times New Roman" w:cs="Times New Roman"/>
          <w:color w:val="000000" w:themeColor="text1"/>
          <w:sz w:val="24"/>
          <w:szCs w:val="24"/>
        </w:rPr>
        <w:t xml:space="preserve"> If the application contains no items that are marked as </w:t>
      </w:r>
      <w:r w:rsidR="00F5690D" w:rsidRPr="757BC057">
        <w:rPr>
          <w:rFonts w:ascii="Times New Roman" w:eastAsia="Times New Roman" w:hAnsi="Times New Roman" w:cs="Times New Roman"/>
          <w:color w:val="000000" w:themeColor="text1"/>
          <w:sz w:val="24"/>
          <w:szCs w:val="24"/>
        </w:rPr>
        <w:t>“</w:t>
      </w:r>
      <w:r w:rsidRPr="757BC057">
        <w:rPr>
          <w:rFonts w:ascii="Times New Roman" w:eastAsia="Times New Roman" w:hAnsi="Times New Roman" w:cs="Times New Roman"/>
          <w:color w:val="000000" w:themeColor="text1"/>
          <w:sz w:val="24"/>
          <w:szCs w:val="24"/>
        </w:rPr>
        <w:t>Attention Needed</w:t>
      </w:r>
      <w:r w:rsidR="00F5690D" w:rsidRPr="757BC057">
        <w:rPr>
          <w:rFonts w:ascii="Times New Roman" w:eastAsia="Times New Roman" w:hAnsi="Times New Roman" w:cs="Times New Roman"/>
          <w:color w:val="000000" w:themeColor="text1"/>
          <w:sz w:val="24"/>
          <w:szCs w:val="24"/>
        </w:rPr>
        <w:t>”</w:t>
      </w:r>
      <w:r w:rsidRPr="757BC057">
        <w:rPr>
          <w:rFonts w:ascii="Times New Roman" w:eastAsia="Times New Roman" w:hAnsi="Times New Roman" w:cs="Times New Roman"/>
          <w:color w:val="000000" w:themeColor="text1"/>
          <w:sz w:val="24"/>
          <w:szCs w:val="24"/>
        </w:rPr>
        <w:t xml:space="preserve">, the application will be approved. </w:t>
      </w:r>
    </w:p>
    <w:p w14:paraId="127177ED" w14:textId="68980389" w:rsidR="00AE2EB4" w:rsidRPr="009C3466" w:rsidRDefault="00AE2EB4" w:rsidP="00AE2EB4">
      <w:pPr>
        <w:numPr>
          <w:ilvl w:val="0"/>
          <w:numId w:val="6"/>
        </w:numPr>
        <w:spacing w:before="100" w:beforeAutospacing="1" w:after="100" w:afterAutospacing="1" w:line="300" w:lineRule="auto"/>
        <w:rPr>
          <w:rFonts w:ascii="Times New Roman" w:eastAsia="Times New Roman" w:hAnsi="Times New Roman" w:cs="Times New Roman"/>
          <w:color w:val="000000"/>
          <w:sz w:val="24"/>
          <w:szCs w:val="24"/>
        </w:rPr>
      </w:pPr>
      <w:r w:rsidRPr="009C3466">
        <w:rPr>
          <w:rFonts w:ascii="Times New Roman" w:eastAsia="Times New Roman" w:hAnsi="Times New Roman" w:cs="Times New Roman"/>
          <w:color w:val="000000"/>
          <w:sz w:val="24"/>
          <w:szCs w:val="24"/>
        </w:rPr>
        <w:t xml:space="preserve">If the application contains items that are marked as </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Attention Needed</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 xml:space="preserve">, the application will be returned to the </w:t>
      </w:r>
      <w:r w:rsidR="00ED421F" w:rsidRPr="009C3466">
        <w:rPr>
          <w:rFonts w:ascii="Times New Roman" w:eastAsia="Times New Roman" w:hAnsi="Times New Roman" w:cs="Times New Roman"/>
          <w:color w:val="000000"/>
          <w:sz w:val="24"/>
          <w:szCs w:val="24"/>
        </w:rPr>
        <w:t>PSU</w:t>
      </w:r>
      <w:r w:rsidRPr="009C3466">
        <w:rPr>
          <w:rFonts w:ascii="Times New Roman" w:eastAsia="Times New Roman" w:hAnsi="Times New Roman" w:cs="Times New Roman"/>
          <w:color w:val="000000"/>
          <w:sz w:val="24"/>
          <w:szCs w:val="24"/>
        </w:rPr>
        <w:t xml:space="preserve"> with a status of </w:t>
      </w:r>
      <w:r w:rsidR="00F5690D">
        <w:rPr>
          <w:rFonts w:ascii="Times New Roman" w:eastAsia="Times New Roman" w:hAnsi="Times New Roman" w:cs="Times New Roman"/>
          <w:color w:val="000000"/>
          <w:sz w:val="24"/>
          <w:szCs w:val="24"/>
        </w:rPr>
        <w:t>N</w:t>
      </w:r>
      <w:r w:rsidRPr="009C3466">
        <w:rPr>
          <w:rFonts w:ascii="Times New Roman" w:eastAsia="Times New Roman" w:hAnsi="Times New Roman" w:cs="Times New Roman"/>
          <w:color w:val="000000"/>
          <w:sz w:val="24"/>
          <w:szCs w:val="24"/>
        </w:rPr>
        <w:t xml:space="preserve">ot </w:t>
      </w:r>
      <w:r w:rsidR="00162A4D">
        <w:rPr>
          <w:rFonts w:ascii="Times New Roman" w:eastAsia="Times New Roman" w:hAnsi="Times New Roman" w:cs="Times New Roman"/>
          <w:color w:val="000000"/>
          <w:sz w:val="24"/>
          <w:szCs w:val="24"/>
        </w:rPr>
        <w:t>A</w:t>
      </w:r>
      <w:r w:rsidRPr="009C3466">
        <w:rPr>
          <w:rFonts w:ascii="Times New Roman" w:eastAsia="Times New Roman" w:hAnsi="Times New Roman" w:cs="Times New Roman"/>
          <w:color w:val="000000"/>
          <w:sz w:val="24"/>
          <w:szCs w:val="24"/>
        </w:rPr>
        <w:t xml:space="preserve">pproved. The </w:t>
      </w:r>
      <w:r w:rsidR="00ED421F" w:rsidRPr="009C3466">
        <w:rPr>
          <w:rFonts w:ascii="Times New Roman" w:eastAsia="Times New Roman" w:hAnsi="Times New Roman" w:cs="Times New Roman"/>
          <w:color w:val="000000"/>
          <w:sz w:val="24"/>
          <w:szCs w:val="24"/>
        </w:rPr>
        <w:t>PSU</w:t>
      </w:r>
      <w:r w:rsidRPr="009C3466">
        <w:rPr>
          <w:rFonts w:ascii="Times New Roman" w:eastAsia="Times New Roman" w:hAnsi="Times New Roman" w:cs="Times New Roman"/>
          <w:color w:val="000000"/>
          <w:sz w:val="24"/>
          <w:szCs w:val="24"/>
        </w:rPr>
        <w:t xml:space="preserve"> will review the </w:t>
      </w:r>
      <w:r w:rsidR="004E09FD" w:rsidRPr="00617243">
        <w:rPr>
          <w:rFonts w:ascii="Times New Roman" w:eastAsia="Times New Roman" w:hAnsi="Times New Roman" w:cs="Times New Roman"/>
          <w:color w:val="FF0000"/>
          <w:sz w:val="24"/>
          <w:szCs w:val="24"/>
          <w:highlight w:val="yellow"/>
        </w:rPr>
        <w:t>NCDPI Feedback textbox</w:t>
      </w:r>
      <w:r w:rsidR="004E09FD" w:rsidRPr="00617243">
        <w:rPr>
          <w:rFonts w:ascii="Times New Roman" w:eastAsia="Times New Roman" w:hAnsi="Times New Roman" w:cs="Times New Roman"/>
          <w:color w:val="FF0000"/>
          <w:sz w:val="24"/>
          <w:szCs w:val="24"/>
        </w:rPr>
        <w:t xml:space="preserve"> </w:t>
      </w:r>
      <w:r w:rsidR="004E09FD">
        <w:rPr>
          <w:rFonts w:ascii="Times New Roman" w:eastAsia="Times New Roman" w:hAnsi="Times New Roman" w:cs="Times New Roman"/>
          <w:color w:val="000000"/>
          <w:sz w:val="24"/>
          <w:szCs w:val="24"/>
        </w:rPr>
        <w:t>to review</w:t>
      </w:r>
      <w:r w:rsidR="0053528B">
        <w:rPr>
          <w:rFonts w:ascii="Times New Roman" w:eastAsia="Times New Roman" w:hAnsi="Times New Roman" w:cs="Times New Roman"/>
          <w:color w:val="000000"/>
          <w:sz w:val="24"/>
          <w:szCs w:val="24"/>
        </w:rPr>
        <w:t xml:space="preserve"> items that may need to be updated.  The </w:t>
      </w:r>
      <w:r w:rsidRPr="009C3466">
        <w:rPr>
          <w:rFonts w:ascii="Times New Roman" w:eastAsia="Times New Roman" w:hAnsi="Times New Roman" w:cs="Times New Roman"/>
          <w:color w:val="000000"/>
          <w:sz w:val="24"/>
          <w:szCs w:val="24"/>
        </w:rPr>
        <w:t>checklist</w:t>
      </w:r>
      <w:r w:rsidR="0053528B">
        <w:rPr>
          <w:rFonts w:ascii="Times New Roman" w:eastAsia="Times New Roman" w:hAnsi="Times New Roman" w:cs="Times New Roman"/>
          <w:color w:val="000000"/>
          <w:sz w:val="24"/>
          <w:szCs w:val="24"/>
        </w:rPr>
        <w:t xml:space="preserve"> will also identify areas to update by </w:t>
      </w:r>
      <w:r w:rsidR="003C0AE5">
        <w:rPr>
          <w:rFonts w:ascii="Times New Roman" w:eastAsia="Times New Roman" w:hAnsi="Times New Roman" w:cs="Times New Roman"/>
          <w:color w:val="000000"/>
          <w:sz w:val="24"/>
          <w:szCs w:val="24"/>
        </w:rPr>
        <w:t>being marked</w:t>
      </w:r>
      <w:r w:rsidRPr="009C3466">
        <w:rPr>
          <w:rFonts w:ascii="Times New Roman" w:eastAsia="Times New Roman" w:hAnsi="Times New Roman" w:cs="Times New Roman"/>
          <w:color w:val="000000"/>
          <w:sz w:val="24"/>
          <w:szCs w:val="24"/>
        </w:rPr>
        <w:t xml:space="preserve"> </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Attention Needed</w:t>
      </w:r>
      <w:r w:rsidR="00F5690D">
        <w:rPr>
          <w:rFonts w:ascii="Times New Roman" w:eastAsia="Times New Roman" w:hAnsi="Times New Roman" w:cs="Times New Roman"/>
          <w:color w:val="000000"/>
          <w:sz w:val="24"/>
          <w:szCs w:val="24"/>
        </w:rPr>
        <w:t>”</w:t>
      </w:r>
      <w:r w:rsidR="003C0AE5">
        <w:rPr>
          <w:rFonts w:ascii="Times New Roman" w:eastAsia="Times New Roman" w:hAnsi="Times New Roman" w:cs="Times New Roman"/>
          <w:color w:val="000000"/>
          <w:sz w:val="24"/>
          <w:szCs w:val="24"/>
        </w:rPr>
        <w:t>.  The PSU should</w:t>
      </w:r>
      <w:r w:rsidRPr="009C3466">
        <w:rPr>
          <w:rFonts w:ascii="Times New Roman" w:eastAsia="Times New Roman" w:hAnsi="Times New Roman" w:cs="Times New Roman"/>
          <w:color w:val="000000"/>
          <w:sz w:val="24"/>
          <w:szCs w:val="24"/>
        </w:rPr>
        <w:t xml:space="preserve"> make the necessary changes to those items. Only the checked items in the sections marked </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Attention Needed</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 xml:space="preserve"> are to be corrected and/or explained. Each section marked </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Attention Needed</w:t>
      </w:r>
      <w:r w:rsidR="00F5690D">
        <w:rPr>
          <w:rFonts w:ascii="Times New Roman" w:eastAsia="Times New Roman" w:hAnsi="Times New Roman" w:cs="Times New Roman"/>
          <w:color w:val="000000"/>
          <w:sz w:val="24"/>
          <w:szCs w:val="24"/>
        </w:rPr>
        <w:t>”</w:t>
      </w:r>
      <w:r w:rsidRPr="009C3466">
        <w:rPr>
          <w:rFonts w:ascii="Times New Roman" w:eastAsia="Times New Roman" w:hAnsi="Times New Roman" w:cs="Times New Roman"/>
          <w:color w:val="000000"/>
          <w:sz w:val="24"/>
          <w:szCs w:val="24"/>
        </w:rPr>
        <w:t xml:space="preserve"> </w:t>
      </w:r>
      <w:r w:rsidR="003C0AE5">
        <w:rPr>
          <w:rFonts w:ascii="Times New Roman" w:eastAsia="Times New Roman" w:hAnsi="Times New Roman" w:cs="Times New Roman"/>
          <w:color w:val="000000"/>
          <w:sz w:val="24"/>
          <w:szCs w:val="24"/>
        </w:rPr>
        <w:t xml:space="preserve">will have notes in the </w:t>
      </w:r>
      <w:r w:rsidR="003C0AE5" w:rsidRPr="00617243">
        <w:rPr>
          <w:rFonts w:ascii="Times New Roman" w:eastAsia="Times New Roman" w:hAnsi="Times New Roman" w:cs="Times New Roman"/>
          <w:color w:val="FF0000"/>
          <w:sz w:val="24"/>
          <w:szCs w:val="24"/>
          <w:highlight w:val="yellow"/>
        </w:rPr>
        <w:t>NCDPI Feedback textbox</w:t>
      </w:r>
      <w:r w:rsidR="003C0AE5" w:rsidRPr="00617243">
        <w:rPr>
          <w:rFonts w:ascii="Times New Roman" w:eastAsia="Times New Roman" w:hAnsi="Times New Roman" w:cs="Times New Roman"/>
          <w:color w:val="FF0000"/>
          <w:sz w:val="24"/>
          <w:szCs w:val="24"/>
        </w:rPr>
        <w:t xml:space="preserve"> </w:t>
      </w:r>
      <w:r w:rsidR="003C0AE5">
        <w:rPr>
          <w:rFonts w:ascii="Times New Roman" w:eastAsia="Times New Roman" w:hAnsi="Times New Roman" w:cs="Times New Roman"/>
          <w:color w:val="000000"/>
          <w:sz w:val="24"/>
          <w:szCs w:val="24"/>
        </w:rPr>
        <w:t xml:space="preserve">in that section and </w:t>
      </w:r>
      <w:r w:rsidR="00936095">
        <w:rPr>
          <w:rFonts w:ascii="Times New Roman" w:eastAsia="Times New Roman" w:hAnsi="Times New Roman" w:cs="Times New Roman"/>
          <w:color w:val="000000"/>
          <w:sz w:val="24"/>
          <w:szCs w:val="24"/>
        </w:rPr>
        <w:t xml:space="preserve">DPI may also provide </w:t>
      </w:r>
      <w:r w:rsidR="00B1188A">
        <w:rPr>
          <w:rFonts w:ascii="Times New Roman" w:eastAsia="Times New Roman" w:hAnsi="Times New Roman" w:cs="Times New Roman"/>
          <w:color w:val="000000"/>
          <w:sz w:val="24"/>
          <w:szCs w:val="24"/>
        </w:rPr>
        <w:t>notes</w:t>
      </w:r>
      <w:r w:rsidR="00936095">
        <w:rPr>
          <w:rFonts w:ascii="Times New Roman" w:eastAsia="Times New Roman" w:hAnsi="Times New Roman" w:cs="Times New Roman"/>
          <w:color w:val="000000"/>
          <w:sz w:val="24"/>
          <w:szCs w:val="24"/>
        </w:rPr>
        <w:t xml:space="preserve"> in the checklist</w:t>
      </w:r>
      <w:r w:rsidR="00ED421F" w:rsidRPr="009C3466">
        <w:rPr>
          <w:rFonts w:ascii="Times New Roman" w:eastAsia="Times New Roman" w:hAnsi="Times New Roman" w:cs="Times New Roman"/>
          <w:color w:val="000000"/>
          <w:sz w:val="24"/>
          <w:szCs w:val="24"/>
        </w:rPr>
        <w:t xml:space="preserve"> </w:t>
      </w:r>
      <w:r w:rsidRPr="009C3466">
        <w:rPr>
          <w:rFonts w:ascii="Times New Roman" w:eastAsia="Times New Roman" w:hAnsi="Times New Roman" w:cs="Times New Roman"/>
          <w:color w:val="000000"/>
          <w:sz w:val="24"/>
          <w:szCs w:val="24"/>
        </w:rPr>
        <w:t xml:space="preserve">to </w:t>
      </w:r>
      <w:r w:rsidR="00B1188A">
        <w:rPr>
          <w:rFonts w:ascii="Times New Roman" w:eastAsia="Times New Roman" w:hAnsi="Times New Roman" w:cs="Times New Roman"/>
          <w:color w:val="000000"/>
          <w:sz w:val="24"/>
          <w:szCs w:val="24"/>
        </w:rPr>
        <w:t xml:space="preserve">provide additional </w:t>
      </w:r>
      <w:r w:rsidRPr="009C3466">
        <w:rPr>
          <w:rFonts w:ascii="Times New Roman" w:eastAsia="Times New Roman" w:hAnsi="Times New Roman" w:cs="Times New Roman"/>
          <w:color w:val="000000"/>
          <w:sz w:val="24"/>
          <w:szCs w:val="24"/>
        </w:rPr>
        <w:t>expla</w:t>
      </w:r>
      <w:r w:rsidR="00B1188A">
        <w:rPr>
          <w:rFonts w:ascii="Times New Roman" w:eastAsia="Times New Roman" w:hAnsi="Times New Roman" w:cs="Times New Roman"/>
          <w:color w:val="000000"/>
          <w:sz w:val="24"/>
          <w:szCs w:val="24"/>
        </w:rPr>
        <w:t>nation.</w:t>
      </w:r>
      <w:r w:rsidRPr="009C3466">
        <w:rPr>
          <w:rFonts w:ascii="Times New Roman" w:eastAsia="Times New Roman" w:hAnsi="Times New Roman" w:cs="Times New Roman"/>
          <w:color w:val="000000"/>
          <w:sz w:val="24"/>
          <w:szCs w:val="24"/>
        </w:rPr>
        <w:t xml:space="preserve"> The </w:t>
      </w:r>
      <w:r w:rsidR="00ED421F" w:rsidRPr="009C3466">
        <w:rPr>
          <w:rFonts w:ascii="Times New Roman" w:eastAsia="Times New Roman" w:hAnsi="Times New Roman" w:cs="Times New Roman"/>
          <w:color w:val="000000"/>
          <w:sz w:val="24"/>
          <w:szCs w:val="24"/>
        </w:rPr>
        <w:t>PSU</w:t>
      </w:r>
      <w:r w:rsidRPr="009C3466">
        <w:rPr>
          <w:rFonts w:ascii="Times New Roman" w:eastAsia="Times New Roman" w:hAnsi="Times New Roman" w:cs="Times New Roman"/>
          <w:color w:val="000000"/>
          <w:sz w:val="24"/>
          <w:szCs w:val="24"/>
        </w:rPr>
        <w:t xml:space="preserve"> should check for </w:t>
      </w:r>
      <w:r w:rsidR="00A049CB" w:rsidRPr="00617243">
        <w:rPr>
          <w:rFonts w:ascii="Times New Roman" w:eastAsia="Times New Roman" w:hAnsi="Times New Roman" w:cs="Times New Roman"/>
          <w:color w:val="FF0000"/>
          <w:sz w:val="24"/>
          <w:szCs w:val="24"/>
          <w:highlight w:val="yellow"/>
        </w:rPr>
        <w:t xml:space="preserve">NCDPI Feedback </w:t>
      </w:r>
      <w:r w:rsidRPr="00617243">
        <w:rPr>
          <w:rFonts w:ascii="Times New Roman" w:eastAsia="Times New Roman" w:hAnsi="Times New Roman" w:cs="Times New Roman"/>
          <w:color w:val="FF0000"/>
          <w:sz w:val="24"/>
          <w:szCs w:val="24"/>
          <w:highlight w:val="yellow"/>
        </w:rPr>
        <w:t>notes</w:t>
      </w:r>
      <w:r w:rsidRPr="00617243">
        <w:rPr>
          <w:rFonts w:ascii="Times New Roman" w:eastAsia="Times New Roman" w:hAnsi="Times New Roman" w:cs="Times New Roman"/>
          <w:color w:val="FF0000"/>
          <w:sz w:val="24"/>
          <w:szCs w:val="24"/>
        </w:rPr>
        <w:t xml:space="preserve"> </w:t>
      </w:r>
      <w:r w:rsidRPr="009C3466">
        <w:rPr>
          <w:rFonts w:ascii="Times New Roman" w:eastAsia="Times New Roman" w:hAnsi="Times New Roman" w:cs="Times New Roman"/>
          <w:color w:val="000000"/>
          <w:sz w:val="24"/>
          <w:szCs w:val="24"/>
        </w:rPr>
        <w:t xml:space="preserve">and additional comments. </w:t>
      </w:r>
    </w:p>
    <w:p w14:paraId="26127FD6" w14:textId="40655E80" w:rsidR="00AE2EB4" w:rsidRPr="009C3466" w:rsidRDefault="00AE2EB4" w:rsidP="00AE2EB4">
      <w:pPr>
        <w:numPr>
          <w:ilvl w:val="0"/>
          <w:numId w:val="6"/>
        </w:numPr>
        <w:spacing w:before="100" w:beforeAutospacing="1" w:after="100" w:afterAutospacing="1" w:line="300" w:lineRule="auto"/>
        <w:rPr>
          <w:rFonts w:ascii="Times New Roman" w:eastAsia="Times New Roman" w:hAnsi="Times New Roman" w:cs="Times New Roman"/>
          <w:color w:val="000000"/>
          <w:sz w:val="24"/>
          <w:szCs w:val="24"/>
        </w:rPr>
      </w:pPr>
      <w:r w:rsidRPr="0222C145">
        <w:rPr>
          <w:rFonts w:ascii="Times New Roman" w:eastAsia="Times New Roman" w:hAnsi="Times New Roman" w:cs="Times New Roman"/>
          <w:color w:val="000000" w:themeColor="text1"/>
          <w:sz w:val="24"/>
          <w:szCs w:val="24"/>
        </w:rPr>
        <w:t xml:space="preserve">Once the </w:t>
      </w:r>
      <w:r w:rsidR="00ED421F" w:rsidRPr="0222C145">
        <w:rPr>
          <w:rFonts w:ascii="Times New Roman" w:eastAsia="Times New Roman" w:hAnsi="Times New Roman" w:cs="Times New Roman"/>
          <w:color w:val="000000" w:themeColor="text1"/>
          <w:sz w:val="24"/>
          <w:szCs w:val="24"/>
        </w:rPr>
        <w:t>PSU</w:t>
      </w:r>
      <w:r w:rsidRPr="0222C145">
        <w:rPr>
          <w:rFonts w:ascii="Times New Roman" w:eastAsia="Times New Roman" w:hAnsi="Times New Roman" w:cs="Times New Roman"/>
          <w:color w:val="000000" w:themeColor="text1"/>
          <w:sz w:val="24"/>
          <w:szCs w:val="24"/>
        </w:rPr>
        <w:t xml:space="preserve"> has made the necessary adjustments, the </w:t>
      </w:r>
      <w:r w:rsidR="00ED421F" w:rsidRPr="0222C145">
        <w:rPr>
          <w:rFonts w:ascii="Times New Roman" w:eastAsia="Times New Roman" w:hAnsi="Times New Roman" w:cs="Times New Roman"/>
          <w:color w:val="000000" w:themeColor="text1"/>
          <w:sz w:val="24"/>
          <w:szCs w:val="24"/>
        </w:rPr>
        <w:t>PSU</w:t>
      </w:r>
      <w:r w:rsidRPr="0222C145">
        <w:rPr>
          <w:rFonts w:ascii="Times New Roman" w:eastAsia="Times New Roman" w:hAnsi="Times New Roman" w:cs="Times New Roman"/>
          <w:color w:val="000000" w:themeColor="text1"/>
          <w:sz w:val="24"/>
          <w:szCs w:val="24"/>
        </w:rPr>
        <w:t xml:space="preserve"> will resubmit the application for approval. If DPI determines that the item has </w:t>
      </w:r>
      <w:r w:rsidRPr="00584DB8">
        <w:rPr>
          <w:rFonts w:ascii="Times New Roman" w:eastAsia="Times New Roman" w:hAnsi="Times New Roman" w:cs="Times New Roman"/>
          <w:color w:val="000000" w:themeColor="text1"/>
          <w:sz w:val="24"/>
          <w:szCs w:val="24"/>
        </w:rPr>
        <w:t>been</w:t>
      </w:r>
      <w:r w:rsidR="001231B0" w:rsidRPr="00584DB8">
        <w:rPr>
          <w:rFonts w:ascii="Times New Roman" w:eastAsia="Times New Roman" w:hAnsi="Times New Roman" w:cs="Times New Roman"/>
          <w:color w:val="000000" w:themeColor="text1"/>
          <w:sz w:val="24"/>
          <w:szCs w:val="24"/>
        </w:rPr>
        <w:t xml:space="preserve"> appropriately revised</w:t>
      </w:r>
      <w:r w:rsidR="00584DB8">
        <w:rPr>
          <w:rFonts w:ascii="Times New Roman" w:eastAsia="Times New Roman" w:hAnsi="Times New Roman" w:cs="Times New Roman"/>
          <w:color w:val="000000" w:themeColor="text1"/>
          <w:sz w:val="24"/>
          <w:szCs w:val="24"/>
        </w:rPr>
        <w:t>,</w:t>
      </w:r>
      <w:r w:rsidRPr="00584DB8">
        <w:rPr>
          <w:rFonts w:ascii="Times New Roman" w:eastAsia="Times New Roman" w:hAnsi="Times New Roman" w:cs="Times New Roman"/>
          <w:color w:val="000000" w:themeColor="text1"/>
          <w:sz w:val="24"/>
          <w:szCs w:val="24"/>
        </w:rPr>
        <w:t xml:space="preserve"> </w:t>
      </w:r>
      <w:r w:rsidR="001231B0" w:rsidRPr="00584DB8">
        <w:rPr>
          <w:rFonts w:ascii="Times New Roman" w:eastAsia="Times New Roman" w:hAnsi="Times New Roman" w:cs="Times New Roman"/>
          <w:color w:val="000000" w:themeColor="text1"/>
          <w:sz w:val="24"/>
          <w:szCs w:val="24"/>
        </w:rPr>
        <w:t>“</w:t>
      </w:r>
      <w:r w:rsidRPr="0222C145">
        <w:rPr>
          <w:rFonts w:ascii="Times New Roman" w:eastAsia="Times New Roman" w:hAnsi="Times New Roman" w:cs="Times New Roman"/>
          <w:color w:val="000000" w:themeColor="text1"/>
          <w:sz w:val="24"/>
          <w:szCs w:val="24"/>
        </w:rPr>
        <w:t>Attention Needed</w:t>
      </w:r>
      <w:r w:rsidR="001231B0" w:rsidRPr="0222C145">
        <w:rPr>
          <w:rFonts w:ascii="Times New Roman" w:eastAsia="Times New Roman" w:hAnsi="Times New Roman" w:cs="Times New Roman"/>
          <w:color w:val="000000" w:themeColor="text1"/>
          <w:sz w:val="24"/>
          <w:szCs w:val="24"/>
        </w:rPr>
        <w:t>”</w:t>
      </w:r>
      <w:r w:rsidRPr="0222C145">
        <w:rPr>
          <w:rFonts w:ascii="Times New Roman" w:eastAsia="Times New Roman" w:hAnsi="Times New Roman" w:cs="Times New Roman"/>
          <w:color w:val="000000" w:themeColor="text1"/>
          <w:sz w:val="24"/>
          <w:szCs w:val="24"/>
        </w:rPr>
        <w:t xml:space="preserve"> will be changed to </w:t>
      </w:r>
      <w:r w:rsidR="001231B0" w:rsidRPr="0222C145">
        <w:rPr>
          <w:rFonts w:ascii="Times New Roman" w:eastAsia="Times New Roman" w:hAnsi="Times New Roman" w:cs="Times New Roman"/>
          <w:color w:val="000000" w:themeColor="text1"/>
          <w:sz w:val="24"/>
          <w:szCs w:val="24"/>
        </w:rPr>
        <w:t>“</w:t>
      </w:r>
      <w:r w:rsidRPr="0222C145">
        <w:rPr>
          <w:rFonts w:ascii="Times New Roman" w:eastAsia="Times New Roman" w:hAnsi="Times New Roman" w:cs="Times New Roman"/>
          <w:color w:val="000000" w:themeColor="text1"/>
          <w:sz w:val="24"/>
          <w:szCs w:val="24"/>
        </w:rPr>
        <w:t>OK</w:t>
      </w:r>
      <w:r w:rsidR="001231B0" w:rsidRPr="0222C145">
        <w:rPr>
          <w:rFonts w:ascii="Times New Roman" w:eastAsia="Times New Roman" w:hAnsi="Times New Roman" w:cs="Times New Roman"/>
          <w:color w:val="000000" w:themeColor="text1"/>
          <w:sz w:val="24"/>
          <w:szCs w:val="24"/>
        </w:rPr>
        <w:t>”</w:t>
      </w:r>
      <w:r w:rsidRPr="0222C145">
        <w:rPr>
          <w:rFonts w:ascii="Times New Roman" w:eastAsia="Times New Roman" w:hAnsi="Times New Roman" w:cs="Times New Roman"/>
          <w:color w:val="000000" w:themeColor="text1"/>
          <w:sz w:val="24"/>
          <w:szCs w:val="24"/>
        </w:rPr>
        <w:t xml:space="preserve"> by the DPI Reviewer. If the items needing attention have not been </w:t>
      </w:r>
      <w:r w:rsidR="00F5690D" w:rsidRPr="0222C145">
        <w:rPr>
          <w:rFonts w:ascii="Times New Roman" w:eastAsia="Times New Roman" w:hAnsi="Times New Roman" w:cs="Times New Roman"/>
          <w:color w:val="000000" w:themeColor="text1"/>
          <w:sz w:val="24"/>
          <w:szCs w:val="24"/>
        </w:rPr>
        <w:t>addressed</w:t>
      </w:r>
      <w:r w:rsidRPr="0222C145">
        <w:rPr>
          <w:rFonts w:ascii="Times New Roman" w:eastAsia="Times New Roman" w:hAnsi="Times New Roman" w:cs="Times New Roman"/>
          <w:color w:val="000000" w:themeColor="text1"/>
          <w:sz w:val="24"/>
          <w:szCs w:val="24"/>
        </w:rPr>
        <w:t xml:space="preserve">, the application will be </w:t>
      </w:r>
      <w:r w:rsidR="007A18CB" w:rsidRPr="0222C145">
        <w:rPr>
          <w:rFonts w:ascii="Times New Roman" w:eastAsia="Times New Roman" w:hAnsi="Times New Roman" w:cs="Times New Roman"/>
          <w:color w:val="000000" w:themeColor="text1"/>
          <w:sz w:val="24"/>
          <w:szCs w:val="24"/>
        </w:rPr>
        <w:t>returned</w:t>
      </w:r>
      <w:r w:rsidRPr="0222C145">
        <w:rPr>
          <w:rFonts w:ascii="Times New Roman" w:eastAsia="Times New Roman" w:hAnsi="Times New Roman" w:cs="Times New Roman"/>
          <w:color w:val="000000" w:themeColor="text1"/>
          <w:sz w:val="24"/>
          <w:szCs w:val="24"/>
        </w:rPr>
        <w:t xml:space="preserve"> to the </w:t>
      </w:r>
      <w:r w:rsidR="00F5690D" w:rsidRPr="0222C145">
        <w:rPr>
          <w:rFonts w:ascii="Times New Roman" w:eastAsia="Times New Roman" w:hAnsi="Times New Roman" w:cs="Times New Roman"/>
          <w:color w:val="000000" w:themeColor="text1"/>
          <w:sz w:val="24"/>
          <w:szCs w:val="24"/>
        </w:rPr>
        <w:t>PSU</w:t>
      </w:r>
      <w:r w:rsidRPr="0222C145">
        <w:rPr>
          <w:rFonts w:ascii="Times New Roman" w:eastAsia="Times New Roman" w:hAnsi="Times New Roman" w:cs="Times New Roman"/>
          <w:color w:val="000000" w:themeColor="text1"/>
          <w:sz w:val="24"/>
          <w:szCs w:val="24"/>
        </w:rPr>
        <w:t xml:space="preserve"> with a status of Not Approved. </w:t>
      </w:r>
    </w:p>
    <w:p w14:paraId="2EBF0C2F" w14:textId="77777777" w:rsidR="00AE2EB4" w:rsidRPr="009C3466" w:rsidRDefault="00AE2EB4" w:rsidP="00AE2EB4">
      <w:pPr>
        <w:numPr>
          <w:ilvl w:val="0"/>
          <w:numId w:val="6"/>
        </w:numPr>
        <w:spacing w:before="100" w:beforeAutospacing="1" w:after="100" w:afterAutospacing="1" w:line="300" w:lineRule="auto"/>
        <w:rPr>
          <w:rFonts w:ascii="Times New Roman" w:eastAsia="Times New Roman" w:hAnsi="Times New Roman" w:cs="Times New Roman"/>
          <w:color w:val="000000"/>
          <w:sz w:val="24"/>
          <w:szCs w:val="24"/>
        </w:rPr>
      </w:pPr>
      <w:r w:rsidRPr="009C3466">
        <w:rPr>
          <w:rFonts w:ascii="Times New Roman" w:eastAsia="Times New Roman" w:hAnsi="Times New Roman" w:cs="Times New Roman"/>
          <w:color w:val="000000"/>
          <w:sz w:val="24"/>
          <w:szCs w:val="24"/>
        </w:rPr>
        <w:t xml:space="preserve">Applications that contain no items that are marked Attention Needed will be approved. </w:t>
      </w:r>
    </w:p>
    <w:p w14:paraId="5629F876" w14:textId="7156A91B" w:rsidR="007B138E" w:rsidRDefault="007B138E">
      <w:pPr>
        <w:rPr>
          <w:rFonts w:ascii="Times New Roman" w:hAnsi="Times New Roman" w:cs="Times New Roman"/>
          <w:sz w:val="24"/>
          <w:szCs w:val="24"/>
        </w:rPr>
      </w:pPr>
      <w:r>
        <w:rPr>
          <w:rFonts w:ascii="Times New Roman" w:hAnsi="Times New Roman" w:cs="Times New Roman"/>
          <w:sz w:val="24"/>
          <w:szCs w:val="24"/>
        </w:rPr>
        <w:br w:type="page"/>
      </w:r>
    </w:p>
    <w:p w14:paraId="1D91C2B8" w14:textId="2BD1CB50" w:rsidR="004B5E65" w:rsidRPr="009C3466" w:rsidRDefault="004B5E65" w:rsidP="004E6B06">
      <w:pPr>
        <w:pStyle w:val="Heading1"/>
      </w:pPr>
      <w:bookmarkStart w:id="18" w:name="_Toc158062046"/>
      <w:r w:rsidRPr="009C3466">
        <w:lastRenderedPageBreak/>
        <w:t>Additional Information</w:t>
      </w:r>
      <w:bookmarkEnd w:id="18"/>
    </w:p>
    <w:p w14:paraId="7E787585" w14:textId="33854360" w:rsidR="004B5E65" w:rsidRPr="009C3466" w:rsidRDefault="004B5E65" w:rsidP="004B5E65">
      <w:pPr>
        <w:spacing w:after="0" w:line="300" w:lineRule="auto"/>
        <w:rPr>
          <w:rFonts w:ascii="Times New Roman" w:hAnsi="Times New Roman" w:cs="Times New Roman"/>
          <w:b/>
          <w:bCs/>
          <w:sz w:val="32"/>
          <w:szCs w:val="32"/>
          <w:u w:val="single"/>
        </w:rPr>
      </w:pPr>
    </w:p>
    <w:p w14:paraId="208A9A20" w14:textId="7B479C62" w:rsidR="00EE6A55" w:rsidRPr="009C3466" w:rsidRDefault="00493EEC" w:rsidP="004B5E65">
      <w:pPr>
        <w:spacing w:after="0" w:line="300" w:lineRule="auto"/>
        <w:rPr>
          <w:rFonts w:ascii="Times New Roman" w:hAnsi="Times New Roman" w:cs="Times New Roman"/>
          <w:sz w:val="24"/>
          <w:szCs w:val="24"/>
        </w:rPr>
      </w:pPr>
      <w:r w:rsidRPr="00703E48">
        <w:rPr>
          <w:rFonts w:ascii="Times New Roman" w:hAnsi="Times New Roman" w:cs="Times New Roman"/>
          <w:b/>
          <w:bCs/>
          <w:noProof/>
          <w:sz w:val="36"/>
          <w:szCs w:val="36"/>
          <w:u w:val="single"/>
        </w:rPr>
        <w:drawing>
          <wp:anchor distT="0" distB="0" distL="114300" distR="114300" simplePos="0" relativeHeight="251658249" behindDoc="0" locked="0" layoutInCell="1" allowOverlap="1" wp14:anchorId="3C581C2A" wp14:editId="41767A22">
            <wp:simplePos x="0" y="0"/>
            <wp:positionH relativeFrom="column">
              <wp:posOffset>1182141</wp:posOffset>
            </wp:positionH>
            <wp:positionV relativeFrom="paragraph">
              <wp:posOffset>235712</wp:posOffset>
            </wp:positionV>
            <wp:extent cx="3324233" cy="1413154"/>
            <wp:effectExtent l="19050" t="19050" r="9525" b="15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324233" cy="141315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615CC1" w:rsidRPr="6DB3F567">
        <w:rPr>
          <w:rFonts w:ascii="Times New Roman" w:hAnsi="Times New Roman" w:cs="Times New Roman"/>
          <w:b/>
          <w:bCs/>
          <w:i/>
          <w:iCs/>
          <w:sz w:val="24"/>
          <w:szCs w:val="24"/>
          <w:u w:val="single"/>
        </w:rPr>
        <w:t>Change Log</w:t>
      </w:r>
      <w:r w:rsidR="00615CC1" w:rsidRPr="6DB3F567">
        <w:rPr>
          <w:rFonts w:ascii="Times New Roman" w:hAnsi="Times New Roman" w:cs="Times New Roman"/>
          <w:sz w:val="24"/>
          <w:szCs w:val="24"/>
        </w:rPr>
        <w:t>:  Utilize to see changes that have occurred within the original application or revis</w:t>
      </w:r>
      <w:r w:rsidR="00EE6A55" w:rsidRPr="6DB3F567">
        <w:rPr>
          <w:rFonts w:ascii="Times New Roman" w:hAnsi="Times New Roman" w:cs="Times New Roman"/>
          <w:sz w:val="24"/>
          <w:szCs w:val="24"/>
        </w:rPr>
        <w:t>ion</w:t>
      </w:r>
      <w:r w:rsidR="004C3EAC">
        <w:rPr>
          <w:rFonts w:ascii="Times New Roman" w:hAnsi="Times New Roman" w:cs="Times New Roman"/>
          <w:sz w:val="24"/>
          <w:szCs w:val="24"/>
        </w:rPr>
        <w:t>.</w:t>
      </w:r>
    </w:p>
    <w:p w14:paraId="4A89A7D6" w14:textId="6302CE6D" w:rsidR="00493EEC" w:rsidRDefault="00493EEC" w:rsidP="00EE6A55">
      <w:pPr>
        <w:spacing w:after="0" w:line="300" w:lineRule="auto"/>
        <w:jc w:val="center"/>
        <w:rPr>
          <w:rFonts w:ascii="Times New Roman" w:hAnsi="Times New Roman" w:cs="Times New Roman"/>
          <w:b/>
          <w:bCs/>
          <w:sz w:val="36"/>
          <w:szCs w:val="36"/>
          <w:u w:val="single"/>
        </w:rPr>
      </w:pPr>
    </w:p>
    <w:p w14:paraId="631D762A" w14:textId="0995E51F" w:rsidR="00493EEC" w:rsidRDefault="00493EEC" w:rsidP="00EE6A55">
      <w:pPr>
        <w:spacing w:after="0" w:line="300" w:lineRule="auto"/>
        <w:jc w:val="center"/>
        <w:rPr>
          <w:rFonts w:ascii="Times New Roman" w:hAnsi="Times New Roman" w:cs="Times New Roman"/>
          <w:b/>
          <w:bCs/>
          <w:sz w:val="36"/>
          <w:szCs w:val="36"/>
          <w:u w:val="single"/>
        </w:rPr>
      </w:pPr>
    </w:p>
    <w:p w14:paraId="662717B7" w14:textId="6066330D" w:rsidR="00493EEC" w:rsidRDefault="00493EEC" w:rsidP="00EE6A55">
      <w:pPr>
        <w:spacing w:after="0" w:line="300" w:lineRule="auto"/>
        <w:jc w:val="center"/>
        <w:rPr>
          <w:rFonts w:ascii="Times New Roman" w:hAnsi="Times New Roman" w:cs="Times New Roman"/>
          <w:b/>
          <w:bCs/>
          <w:sz w:val="36"/>
          <w:szCs w:val="36"/>
          <w:u w:val="single"/>
        </w:rPr>
      </w:pPr>
    </w:p>
    <w:p w14:paraId="7244C6EA" w14:textId="2977FD92" w:rsidR="00703E48" w:rsidRDefault="00703E48" w:rsidP="00EE6A55">
      <w:pPr>
        <w:spacing w:after="0" w:line="300" w:lineRule="auto"/>
        <w:jc w:val="center"/>
        <w:rPr>
          <w:rFonts w:ascii="Times New Roman" w:hAnsi="Times New Roman" w:cs="Times New Roman"/>
          <w:b/>
          <w:bCs/>
          <w:sz w:val="36"/>
          <w:szCs w:val="36"/>
          <w:u w:val="single"/>
        </w:rPr>
      </w:pPr>
    </w:p>
    <w:p w14:paraId="140EFF90" w14:textId="64A05240" w:rsidR="00017B5C" w:rsidRDefault="00A63FA7" w:rsidP="007B791B">
      <w:pPr>
        <w:spacing w:after="0" w:line="300" w:lineRule="auto"/>
        <w:rPr>
          <w:rFonts w:ascii="Times New Roman" w:hAnsi="Times New Roman" w:cs="Times New Roman"/>
          <w:sz w:val="24"/>
          <w:szCs w:val="24"/>
        </w:rPr>
      </w:pPr>
      <w:r w:rsidRPr="009C3466">
        <w:rPr>
          <w:rFonts w:ascii="Times New Roman" w:hAnsi="Times New Roman" w:cs="Times New Roman"/>
          <w:b/>
          <w:bCs/>
          <w:i/>
          <w:iCs/>
          <w:sz w:val="24"/>
          <w:szCs w:val="24"/>
          <w:u w:val="single"/>
        </w:rPr>
        <w:t>Funding</w:t>
      </w:r>
      <w:r w:rsidRPr="009C3466">
        <w:rPr>
          <w:rFonts w:ascii="Times New Roman" w:hAnsi="Times New Roman" w:cs="Times New Roman"/>
          <w:sz w:val="24"/>
          <w:szCs w:val="24"/>
        </w:rPr>
        <w:t xml:space="preserve"> from the menu allows users to </w:t>
      </w:r>
      <w:r w:rsidR="002D7432" w:rsidRPr="009C3466">
        <w:rPr>
          <w:rFonts w:ascii="Times New Roman" w:hAnsi="Times New Roman" w:cs="Times New Roman"/>
          <w:sz w:val="24"/>
          <w:szCs w:val="24"/>
        </w:rPr>
        <w:t>navigate to funding applications, sections, budget summary, last page visited and application supplements</w:t>
      </w:r>
      <w:r w:rsidR="007B791B" w:rsidRPr="009C3466">
        <w:rPr>
          <w:rFonts w:ascii="Times New Roman" w:hAnsi="Times New Roman" w:cs="Times New Roman"/>
          <w:sz w:val="24"/>
          <w:szCs w:val="24"/>
        </w:rPr>
        <w:t>.</w:t>
      </w:r>
    </w:p>
    <w:p w14:paraId="63C35258" w14:textId="61EC2E9B" w:rsidR="007B138E" w:rsidRDefault="008A7974" w:rsidP="00493EEC">
      <w:pPr>
        <w:spacing w:after="0" w:line="300" w:lineRule="auto"/>
        <w:jc w:val="center"/>
        <w:rPr>
          <w:rFonts w:ascii="Times New Roman" w:hAnsi="Times New Roman" w:cs="Times New Roman"/>
          <w:b/>
          <w:bCs/>
          <w:i/>
          <w:iCs/>
          <w:sz w:val="24"/>
          <w:szCs w:val="24"/>
          <w:u w:val="single"/>
        </w:rPr>
      </w:pPr>
      <w:r w:rsidRPr="008A7974">
        <w:rPr>
          <w:rFonts w:ascii="Times New Roman" w:hAnsi="Times New Roman" w:cs="Times New Roman"/>
          <w:b/>
          <w:bCs/>
          <w:noProof/>
          <w:sz w:val="36"/>
          <w:szCs w:val="36"/>
          <w:u w:val="single"/>
        </w:rPr>
        <w:drawing>
          <wp:inline distT="0" distB="0" distL="0" distR="0" wp14:anchorId="06A80C4D" wp14:editId="69295052">
            <wp:extent cx="1876173" cy="2301058"/>
            <wp:effectExtent l="19050" t="19050" r="1016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0311" cy="2318398"/>
                    </a:xfrm>
                    <a:prstGeom prst="rect">
                      <a:avLst/>
                    </a:prstGeom>
                    <a:ln w="19050">
                      <a:solidFill>
                        <a:schemeClr val="tx1"/>
                      </a:solidFill>
                    </a:ln>
                  </pic:spPr>
                </pic:pic>
              </a:graphicData>
            </a:graphic>
          </wp:inline>
        </w:drawing>
      </w:r>
    </w:p>
    <w:p w14:paraId="41D1EF3F" w14:textId="0F66809C" w:rsidR="00D0792B" w:rsidRPr="009C3466" w:rsidRDefault="00D0792B" w:rsidP="006F45EA">
      <w:pPr>
        <w:rPr>
          <w:rFonts w:ascii="Times New Roman" w:hAnsi="Times New Roman" w:cs="Times New Roman"/>
          <w:sz w:val="24"/>
          <w:szCs w:val="24"/>
        </w:rPr>
      </w:pPr>
      <w:r w:rsidRPr="009C3466">
        <w:rPr>
          <w:rFonts w:ascii="Times New Roman" w:hAnsi="Times New Roman" w:cs="Times New Roman"/>
          <w:b/>
          <w:bCs/>
          <w:i/>
          <w:iCs/>
          <w:sz w:val="24"/>
          <w:szCs w:val="24"/>
          <w:u w:val="single"/>
        </w:rPr>
        <w:t>Save and Go To</w:t>
      </w:r>
      <w:r w:rsidR="005A2157" w:rsidRPr="009C3466">
        <w:rPr>
          <w:rFonts w:ascii="Times New Roman" w:hAnsi="Times New Roman" w:cs="Times New Roman"/>
          <w:sz w:val="24"/>
          <w:szCs w:val="24"/>
        </w:rPr>
        <w:t xml:space="preserve"> is located at the top and bottom of each section and allows users to navigate </w:t>
      </w:r>
      <w:r w:rsidR="00D300E8" w:rsidRPr="009C3466">
        <w:rPr>
          <w:rFonts w:ascii="Times New Roman" w:hAnsi="Times New Roman" w:cs="Times New Roman"/>
          <w:sz w:val="24"/>
          <w:szCs w:val="24"/>
        </w:rPr>
        <w:t>to the next or previous page as well as to any section within application.</w:t>
      </w:r>
    </w:p>
    <w:p w14:paraId="46BDED95" w14:textId="6DD60829" w:rsidR="00D17363" w:rsidRDefault="00493EEC" w:rsidP="00B30901">
      <w:pPr>
        <w:jc w:val="center"/>
        <w:rPr>
          <w:rFonts w:ascii="Times New Roman" w:hAnsi="Times New Roman" w:cs="Times New Roman"/>
          <w:sz w:val="28"/>
          <w:szCs w:val="28"/>
        </w:rPr>
      </w:pPr>
      <w:r w:rsidRPr="00D0792B">
        <w:rPr>
          <w:rFonts w:ascii="Times New Roman" w:hAnsi="Times New Roman" w:cs="Times New Roman"/>
          <w:b/>
          <w:bCs/>
          <w:noProof/>
          <w:sz w:val="24"/>
          <w:szCs w:val="24"/>
          <w:u w:val="single"/>
        </w:rPr>
        <w:drawing>
          <wp:anchor distT="0" distB="0" distL="114300" distR="114300" simplePos="0" relativeHeight="251658248" behindDoc="0" locked="0" layoutInCell="1" allowOverlap="1" wp14:anchorId="58CEA7AC" wp14:editId="4703FB30">
            <wp:simplePos x="0" y="0"/>
            <wp:positionH relativeFrom="margin">
              <wp:align>center</wp:align>
            </wp:positionH>
            <wp:positionV relativeFrom="page">
              <wp:posOffset>7398715</wp:posOffset>
            </wp:positionV>
            <wp:extent cx="2519680" cy="2068830"/>
            <wp:effectExtent l="19050" t="19050" r="13970" b="26670"/>
            <wp:wrapNone/>
            <wp:docPr id="42" name="Picture 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pic:nvPicPr>
                  <pic:blipFill rotWithShape="1">
                    <a:blip r:embed="rId65">
                      <a:extLst>
                        <a:ext uri="{28A0092B-C50C-407E-A947-70E740481C1C}">
                          <a14:useLocalDpi xmlns:a14="http://schemas.microsoft.com/office/drawing/2010/main" val="0"/>
                        </a:ext>
                      </a:extLst>
                    </a:blip>
                    <a:srcRect l="1504" r="1504"/>
                    <a:stretch/>
                  </pic:blipFill>
                  <pic:spPr bwMode="auto">
                    <a:xfrm>
                      <a:off x="0" y="0"/>
                      <a:ext cx="2519680" cy="20688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D7B50" w14:textId="3DC3B737" w:rsidR="00532938" w:rsidRDefault="00532938">
      <w:pPr>
        <w:rPr>
          <w:rFonts w:ascii="Times New Roman" w:hAnsi="Times New Roman" w:cs="Times New Roman"/>
          <w:sz w:val="28"/>
          <w:szCs w:val="28"/>
        </w:rPr>
      </w:pPr>
    </w:p>
    <w:sectPr w:rsidR="00532938" w:rsidSect="0042740E">
      <w:footerReference w:type="default" r:id="rId66"/>
      <w:pgSz w:w="12240" w:h="15840"/>
      <w:pgMar w:top="1440"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9DD78" w14:textId="77777777" w:rsidR="00133A24" w:rsidRDefault="00133A24" w:rsidP="00A5199A">
      <w:pPr>
        <w:spacing w:after="0" w:line="240" w:lineRule="auto"/>
      </w:pPr>
      <w:r>
        <w:separator/>
      </w:r>
    </w:p>
  </w:endnote>
  <w:endnote w:type="continuationSeparator" w:id="0">
    <w:p w14:paraId="54311AF6" w14:textId="77777777" w:rsidR="00133A24" w:rsidRDefault="00133A24" w:rsidP="00A5199A">
      <w:pPr>
        <w:spacing w:after="0" w:line="240" w:lineRule="auto"/>
      </w:pPr>
      <w:r>
        <w:continuationSeparator/>
      </w:r>
    </w:p>
  </w:endnote>
  <w:endnote w:type="continuationNotice" w:id="1">
    <w:p w14:paraId="1C9AD89C" w14:textId="77777777" w:rsidR="00133A24" w:rsidRDefault="00133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017881397"/>
      <w:docPartObj>
        <w:docPartGallery w:val="Page Numbers (Bottom of Page)"/>
        <w:docPartUnique/>
      </w:docPartObj>
    </w:sdtPr>
    <w:sdtContent>
      <w:p w14:paraId="7782A177" w14:textId="3506A7B2" w:rsidR="004E6B06" w:rsidRPr="00A5199A" w:rsidRDefault="004C14C1" w:rsidP="00EC0D6C">
        <w:pPr>
          <w:pStyle w:val="Footer"/>
          <w:rPr>
            <w:rFonts w:ascii="Times New Roman" w:hAnsi="Times New Roman" w:cs="Times New Roman"/>
            <w:sz w:val="24"/>
            <w:szCs w:val="24"/>
          </w:rPr>
        </w:pPr>
        <w:r w:rsidRPr="004C14C1">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C40D783" wp14:editId="75762F09">
                  <wp:simplePos x="0" y="0"/>
                  <wp:positionH relativeFrom="page">
                    <wp:posOffset>5648325</wp:posOffset>
                  </wp:positionH>
                  <wp:positionV relativeFrom="page">
                    <wp:posOffset>8639175</wp:posOffset>
                  </wp:positionV>
                  <wp:extent cx="2125980" cy="1416685"/>
                  <wp:effectExtent l="0" t="0" r="7620" b="0"/>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416685"/>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86CEC" w14:textId="77777777" w:rsidR="004C14C1" w:rsidRPr="00CE0840" w:rsidRDefault="004C14C1" w:rsidP="009848F0">
                              <w:pPr>
                                <w:spacing w:after="0" w:line="240" w:lineRule="auto"/>
                                <w:jc w:val="center"/>
                                <w:rPr>
                                  <w:rFonts w:ascii="Times New Roman" w:hAnsi="Times New Roman" w:cs="Times New Roman"/>
                                  <w:sz w:val="28"/>
                                  <w:szCs w:val="28"/>
                                </w:rPr>
                              </w:pPr>
                              <w:r w:rsidRPr="00CE0840">
                                <w:rPr>
                                  <w:rFonts w:ascii="Times New Roman" w:eastAsiaTheme="minorEastAsia" w:hAnsi="Times New Roman" w:cs="Times New Roman"/>
                                  <w:sz w:val="28"/>
                                  <w:szCs w:val="28"/>
                                </w:rPr>
                                <w:fldChar w:fldCharType="begin"/>
                              </w:r>
                              <w:r w:rsidRPr="00CE0840">
                                <w:rPr>
                                  <w:rFonts w:ascii="Times New Roman" w:hAnsi="Times New Roman" w:cs="Times New Roman"/>
                                  <w:sz w:val="28"/>
                                  <w:szCs w:val="28"/>
                                </w:rPr>
                                <w:instrText xml:space="preserve"> PAGE    \* MERGEFORMAT </w:instrText>
                              </w:r>
                              <w:r w:rsidRPr="00CE0840">
                                <w:rPr>
                                  <w:rFonts w:ascii="Times New Roman" w:eastAsiaTheme="minorEastAsia" w:hAnsi="Times New Roman" w:cs="Times New Roman"/>
                                  <w:sz w:val="28"/>
                                  <w:szCs w:val="28"/>
                                </w:rPr>
                                <w:fldChar w:fldCharType="separate"/>
                              </w:r>
                              <w:r w:rsidRPr="00CE0840">
                                <w:rPr>
                                  <w:rFonts w:ascii="Times New Roman" w:eastAsiaTheme="majorEastAsia" w:hAnsi="Times New Roman" w:cs="Times New Roman"/>
                                  <w:noProof/>
                                  <w:sz w:val="28"/>
                                  <w:szCs w:val="28"/>
                                </w:rPr>
                                <w:t>2</w:t>
                              </w:r>
                              <w:r w:rsidRPr="00CE0840">
                                <w:rPr>
                                  <w:rFonts w:ascii="Times New Roman" w:eastAsiaTheme="majorEastAsia" w:hAnsi="Times New Roman" w:cs="Times New Roman"/>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0D7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8" type="#_x0000_t5" style="position:absolute;margin-left:444.75pt;margin-top:680.25pt;width:167.4pt;height:11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" adj="21600" fillcolor="#d2eaf1" stroked="f">
                  <v:textbox>
                    <w:txbxContent>
                      <w:p w14:paraId="2E986CEC" w14:textId="77777777" w:rsidR="004C14C1" w:rsidRPr="00CE0840" w:rsidRDefault="004C14C1" w:rsidP="009848F0">
                        <w:pPr>
                          <w:spacing w:after="0" w:line="240" w:lineRule="auto"/>
                          <w:jc w:val="center"/>
                          <w:rPr>
                            <w:rFonts w:ascii="Times New Roman" w:hAnsi="Times New Roman" w:cs="Times New Roman"/>
                            <w:sz w:val="28"/>
                            <w:szCs w:val="28"/>
                          </w:rPr>
                        </w:pPr>
                        <w:r w:rsidRPr="00CE0840">
                          <w:rPr>
                            <w:rFonts w:ascii="Times New Roman" w:eastAsiaTheme="minorEastAsia" w:hAnsi="Times New Roman" w:cs="Times New Roman"/>
                            <w:sz w:val="28"/>
                            <w:szCs w:val="28"/>
                          </w:rPr>
                          <w:fldChar w:fldCharType="begin"/>
                        </w:r>
                        <w:r w:rsidRPr="00CE0840">
                          <w:rPr>
                            <w:rFonts w:ascii="Times New Roman" w:hAnsi="Times New Roman" w:cs="Times New Roman"/>
                            <w:sz w:val="28"/>
                            <w:szCs w:val="28"/>
                          </w:rPr>
                          <w:instrText xml:space="preserve"> PAGE    \* MERGEFORMAT </w:instrText>
                        </w:r>
                        <w:r w:rsidRPr="00CE0840">
                          <w:rPr>
                            <w:rFonts w:ascii="Times New Roman" w:eastAsiaTheme="minorEastAsia" w:hAnsi="Times New Roman" w:cs="Times New Roman"/>
                            <w:sz w:val="28"/>
                            <w:szCs w:val="28"/>
                          </w:rPr>
                          <w:fldChar w:fldCharType="separate"/>
                        </w:r>
                        <w:r w:rsidRPr="00CE0840">
                          <w:rPr>
                            <w:rFonts w:ascii="Times New Roman" w:eastAsiaTheme="majorEastAsia" w:hAnsi="Times New Roman" w:cs="Times New Roman"/>
                            <w:noProof/>
                            <w:sz w:val="28"/>
                            <w:szCs w:val="28"/>
                          </w:rPr>
                          <w:t>2</w:t>
                        </w:r>
                        <w:r w:rsidRPr="00CE0840">
                          <w:rPr>
                            <w:rFonts w:ascii="Times New Roman" w:eastAsiaTheme="majorEastAsia" w:hAnsi="Times New Roman" w:cs="Times New Roman"/>
                            <w:noProof/>
                            <w:sz w:val="28"/>
                            <w:szCs w:val="28"/>
                          </w:rPr>
                          <w:fldChar w:fldCharType="end"/>
                        </w:r>
                      </w:p>
                    </w:txbxContent>
                  </v:textbox>
                  <w10:wrap anchorx="page" anchory="page"/>
                </v:shape>
              </w:pict>
            </mc:Fallback>
          </mc:AlternateContent>
        </w:r>
        <w:r w:rsidR="003E2CDD">
          <w:rPr>
            <w:rFonts w:ascii="Times New Roman" w:hAnsi="Times New Roman" w:cs="Times New Roman"/>
            <w:sz w:val="24"/>
            <w:szCs w:val="24"/>
          </w:rPr>
          <w:t>February 202</w:t>
        </w:r>
        <w:r w:rsidR="007237BA">
          <w:rPr>
            <w:rFonts w:ascii="Times New Roman" w:hAnsi="Times New Roman" w:cs="Times New Roman"/>
            <w:sz w:val="24"/>
            <w:szCs w:val="24"/>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3BC61" w14:textId="77777777" w:rsidR="00133A24" w:rsidRDefault="00133A24" w:rsidP="00A5199A">
      <w:pPr>
        <w:spacing w:after="0" w:line="240" w:lineRule="auto"/>
      </w:pPr>
      <w:r>
        <w:separator/>
      </w:r>
    </w:p>
  </w:footnote>
  <w:footnote w:type="continuationSeparator" w:id="0">
    <w:p w14:paraId="0E81E264" w14:textId="77777777" w:rsidR="00133A24" w:rsidRDefault="00133A24" w:rsidP="00A5199A">
      <w:pPr>
        <w:spacing w:after="0" w:line="240" w:lineRule="auto"/>
      </w:pPr>
      <w:r>
        <w:continuationSeparator/>
      </w:r>
    </w:p>
  </w:footnote>
  <w:footnote w:type="continuationNotice" w:id="1">
    <w:p w14:paraId="744E096C" w14:textId="77777777" w:rsidR="00133A24" w:rsidRDefault="00133A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16E"/>
    <w:multiLevelType w:val="hybridMultilevel"/>
    <w:tmpl w:val="EBCC7792"/>
    <w:lvl w:ilvl="0" w:tplc="826E5104">
      <w:numFmt w:val="bullet"/>
      <w:lvlText w:val=""/>
      <w:lvlJc w:val="left"/>
      <w:pPr>
        <w:ind w:left="4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774E6"/>
    <w:multiLevelType w:val="hybridMultilevel"/>
    <w:tmpl w:val="E69A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E2593"/>
    <w:multiLevelType w:val="hybridMultilevel"/>
    <w:tmpl w:val="3FDEB8DC"/>
    <w:lvl w:ilvl="0" w:tplc="826E5104">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97C6C"/>
    <w:multiLevelType w:val="hybridMultilevel"/>
    <w:tmpl w:val="28D25EB0"/>
    <w:lvl w:ilvl="0" w:tplc="D10A240C">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65F0B"/>
    <w:multiLevelType w:val="hybridMultilevel"/>
    <w:tmpl w:val="08A615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0857612"/>
    <w:multiLevelType w:val="hybridMultilevel"/>
    <w:tmpl w:val="AC00F2A0"/>
    <w:lvl w:ilvl="0" w:tplc="8606FF68">
      <w:start w:val="1"/>
      <w:numFmt w:val="bullet"/>
      <w:lvlText w:val="•"/>
      <w:lvlJc w:val="left"/>
      <w:pPr>
        <w:tabs>
          <w:tab w:val="num" w:pos="360"/>
        </w:tabs>
        <w:ind w:left="360" w:hanging="360"/>
      </w:pPr>
      <w:rPr>
        <w:rFonts w:ascii="Arial" w:hAnsi="Arial" w:hint="default"/>
      </w:rPr>
    </w:lvl>
    <w:lvl w:ilvl="1" w:tplc="CF884AA8" w:tentative="1">
      <w:start w:val="1"/>
      <w:numFmt w:val="bullet"/>
      <w:lvlText w:val="•"/>
      <w:lvlJc w:val="left"/>
      <w:pPr>
        <w:tabs>
          <w:tab w:val="num" w:pos="1080"/>
        </w:tabs>
        <w:ind w:left="1080" w:hanging="360"/>
      </w:pPr>
      <w:rPr>
        <w:rFonts w:ascii="Arial" w:hAnsi="Arial" w:hint="default"/>
      </w:rPr>
    </w:lvl>
    <w:lvl w:ilvl="2" w:tplc="97087F06" w:tentative="1">
      <w:start w:val="1"/>
      <w:numFmt w:val="bullet"/>
      <w:lvlText w:val="•"/>
      <w:lvlJc w:val="left"/>
      <w:pPr>
        <w:tabs>
          <w:tab w:val="num" w:pos="1800"/>
        </w:tabs>
        <w:ind w:left="1800" w:hanging="360"/>
      </w:pPr>
      <w:rPr>
        <w:rFonts w:ascii="Arial" w:hAnsi="Arial" w:hint="default"/>
      </w:rPr>
    </w:lvl>
    <w:lvl w:ilvl="3" w:tplc="7CC06C74" w:tentative="1">
      <w:start w:val="1"/>
      <w:numFmt w:val="bullet"/>
      <w:lvlText w:val="•"/>
      <w:lvlJc w:val="left"/>
      <w:pPr>
        <w:tabs>
          <w:tab w:val="num" w:pos="2520"/>
        </w:tabs>
        <w:ind w:left="2520" w:hanging="360"/>
      </w:pPr>
      <w:rPr>
        <w:rFonts w:ascii="Arial" w:hAnsi="Arial" w:hint="default"/>
      </w:rPr>
    </w:lvl>
    <w:lvl w:ilvl="4" w:tplc="2822299C" w:tentative="1">
      <w:start w:val="1"/>
      <w:numFmt w:val="bullet"/>
      <w:lvlText w:val="•"/>
      <w:lvlJc w:val="left"/>
      <w:pPr>
        <w:tabs>
          <w:tab w:val="num" w:pos="3240"/>
        </w:tabs>
        <w:ind w:left="3240" w:hanging="360"/>
      </w:pPr>
      <w:rPr>
        <w:rFonts w:ascii="Arial" w:hAnsi="Arial" w:hint="default"/>
      </w:rPr>
    </w:lvl>
    <w:lvl w:ilvl="5" w:tplc="AC1053EE" w:tentative="1">
      <w:start w:val="1"/>
      <w:numFmt w:val="bullet"/>
      <w:lvlText w:val="•"/>
      <w:lvlJc w:val="left"/>
      <w:pPr>
        <w:tabs>
          <w:tab w:val="num" w:pos="3960"/>
        </w:tabs>
        <w:ind w:left="3960" w:hanging="360"/>
      </w:pPr>
      <w:rPr>
        <w:rFonts w:ascii="Arial" w:hAnsi="Arial" w:hint="default"/>
      </w:rPr>
    </w:lvl>
    <w:lvl w:ilvl="6" w:tplc="6846BC10" w:tentative="1">
      <w:start w:val="1"/>
      <w:numFmt w:val="bullet"/>
      <w:lvlText w:val="•"/>
      <w:lvlJc w:val="left"/>
      <w:pPr>
        <w:tabs>
          <w:tab w:val="num" w:pos="4680"/>
        </w:tabs>
        <w:ind w:left="4680" w:hanging="360"/>
      </w:pPr>
      <w:rPr>
        <w:rFonts w:ascii="Arial" w:hAnsi="Arial" w:hint="default"/>
      </w:rPr>
    </w:lvl>
    <w:lvl w:ilvl="7" w:tplc="4336F828" w:tentative="1">
      <w:start w:val="1"/>
      <w:numFmt w:val="bullet"/>
      <w:lvlText w:val="•"/>
      <w:lvlJc w:val="left"/>
      <w:pPr>
        <w:tabs>
          <w:tab w:val="num" w:pos="5400"/>
        </w:tabs>
        <w:ind w:left="5400" w:hanging="360"/>
      </w:pPr>
      <w:rPr>
        <w:rFonts w:ascii="Arial" w:hAnsi="Arial" w:hint="default"/>
      </w:rPr>
    </w:lvl>
    <w:lvl w:ilvl="8" w:tplc="C9A4287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15110DF"/>
    <w:multiLevelType w:val="hybridMultilevel"/>
    <w:tmpl w:val="BC30F0C6"/>
    <w:lvl w:ilvl="0" w:tplc="14704F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605F6"/>
    <w:multiLevelType w:val="hybridMultilevel"/>
    <w:tmpl w:val="CBBC7B4C"/>
    <w:lvl w:ilvl="0" w:tplc="14704F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B0C76"/>
    <w:multiLevelType w:val="hybridMultilevel"/>
    <w:tmpl w:val="9A9A87F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40FA7"/>
    <w:multiLevelType w:val="hybridMultilevel"/>
    <w:tmpl w:val="5CA476FA"/>
    <w:lvl w:ilvl="0" w:tplc="14704F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143F51"/>
    <w:multiLevelType w:val="hybridMultilevel"/>
    <w:tmpl w:val="76F2C3B8"/>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81199F"/>
    <w:multiLevelType w:val="hybridMultilevel"/>
    <w:tmpl w:val="3FFAC996"/>
    <w:lvl w:ilvl="0" w:tplc="14704FE0">
      <w:start w:val="1"/>
      <w:numFmt w:val="bullet"/>
      <w:lvlText w:val=""/>
      <w:lvlJc w:val="left"/>
      <w:pPr>
        <w:tabs>
          <w:tab w:val="num" w:pos="360"/>
        </w:tabs>
        <w:ind w:left="360" w:hanging="360"/>
      </w:pPr>
      <w:rPr>
        <w:rFonts w:ascii="Symbol" w:hAnsi="Symbol" w:hint="default"/>
        <w:color w:val="auto"/>
      </w:rPr>
    </w:lvl>
    <w:lvl w:ilvl="1" w:tplc="8820BBD8" w:tentative="1">
      <w:start w:val="1"/>
      <w:numFmt w:val="bullet"/>
      <w:lvlText w:val=""/>
      <w:lvlJc w:val="left"/>
      <w:pPr>
        <w:tabs>
          <w:tab w:val="num" w:pos="1080"/>
        </w:tabs>
        <w:ind w:left="1080" w:hanging="360"/>
      </w:pPr>
      <w:rPr>
        <w:rFonts w:ascii="Wingdings 3" w:hAnsi="Wingdings 3" w:hint="default"/>
      </w:rPr>
    </w:lvl>
    <w:lvl w:ilvl="2" w:tplc="DE527356" w:tentative="1">
      <w:start w:val="1"/>
      <w:numFmt w:val="bullet"/>
      <w:lvlText w:val=""/>
      <w:lvlJc w:val="left"/>
      <w:pPr>
        <w:tabs>
          <w:tab w:val="num" w:pos="1800"/>
        </w:tabs>
        <w:ind w:left="1800" w:hanging="360"/>
      </w:pPr>
      <w:rPr>
        <w:rFonts w:ascii="Wingdings 3" w:hAnsi="Wingdings 3" w:hint="default"/>
      </w:rPr>
    </w:lvl>
    <w:lvl w:ilvl="3" w:tplc="3D1839D2" w:tentative="1">
      <w:start w:val="1"/>
      <w:numFmt w:val="bullet"/>
      <w:lvlText w:val=""/>
      <w:lvlJc w:val="left"/>
      <w:pPr>
        <w:tabs>
          <w:tab w:val="num" w:pos="2520"/>
        </w:tabs>
        <w:ind w:left="2520" w:hanging="360"/>
      </w:pPr>
      <w:rPr>
        <w:rFonts w:ascii="Wingdings 3" w:hAnsi="Wingdings 3" w:hint="default"/>
      </w:rPr>
    </w:lvl>
    <w:lvl w:ilvl="4" w:tplc="B8AC29D0" w:tentative="1">
      <w:start w:val="1"/>
      <w:numFmt w:val="bullet"/>
      <w:lvlText w:val=""/>
      <w:lvlJc w:val="left"/>
      <w:pPr>
        <w:tabs>
          <w:tab w:val="num" w:pos="3240"/>
        </w:tabs>
        <w:ind w:left="3240" w:hanging="360"/>
      </w:pPr>
      <w:rPr>
        <w:rFonts w:ascii="Wingdings 3" w:hAnsi="Wingdings 3" w:hint="default"/>
      </w:rPr>
    </w:lvl>
    <w:lvl w:ilvl="5" w:tplc="6B8A2514" w:tentative="1">
      <w:start w:val="1"/>
      <w:numFmt w:val="bullet"/>
      <w:lvlText w:val=""/>
      <w:lvlJc w:val="left"/>
      <w:pPr>
        <w:tabs>
          <w:tab w:val="num" w:pos="3960"/>
        </w:tabs>
        <w:ind w:left="3960" w:hanging="360"/>
      </w:pPr>
      <w:rPr>
        <w:rFonts w:ascii="Wingdings 3" w:hAnsi="Wingdings 3" w:hint="default"/>
      </w:rPr>
    </w:lvl>
    <w:lvl w:ilvl="6" w:tplc="B6C64D02" w:tentative="1">
      <w:start w:val="1"/>
      <w:numFmt w:val="bullet"/>
      <w:lvlText w:val=""/>
      <w:lvlJc w:val="left"/>
      <w:pPr>
        <w:tabs>
          <w:tab w:val="num" w:pos="4680"/>
        </w:tabs>
        <w:ind w:left="4680" w:hanging="360"/>
      </w:pPr>
      <w:rPr>
        <w:rFonts w:ascii="Wingdings 3" w:hAnsi="Wingdings 3" w:hint="default"/>
      </w:rPr>
    </w:lvl>
    <w:lvl w:ilvl="7" w:tplc="A5542310" w:tentative="1">
      <w:start w:val="1"/>
      <w:numFmt w:val="bullet"/>
      <w:lvlText w:val=""/>
      <w:lvlJc w:val="left"/>
      <w:pPr>
        <w:tabs>
          <w:tab w:val="num" w:pos="5400"/>
        </w:tabs>
        <w:ind w:left="5400" w:hanging="360"/>
      </w:pPr>
      <w:rPr>
        <w:rFonts w:ascii="Wingdings 3" w:hAnsi="Wingdings 3" w:hint="default"/>
      </w:rPr>
    </w:lvl>
    <w:lvl w:ilvl="8" w:tplc="93A21C2A" w:tentative="1">
      <w:start w:val="1"/>
      <w:numFmt w:val="bullet"/>
      <w:lvlText w:val=""/>
      <w:lvlJc w:val="left"/>
      <w:pPr>
        <w:tabs>
          <w:tab w:val="num" w:pos="6120"/>
        </w:tabs>
        <w:ind w:left="6120" w:hanging="360"/>
      </w:pPr>
      <w:rPr>
        <w:rFonts w:ascii="Wingdings 3" w:hAnsi="Wingdings 3" w:hint="default"/>
      </w:rPr>
    </w:lvl>
  </w:abstractNum>
  <w:abstractNum w:abstractNumId="12" w15:restartNumberingAfterBreak="0">
    <w:nsid w:val="36755AF8"/>
    <w:multiLevelType w:val="hybridMultilevel"/>
    <w:tmpl w:val="4AAAE508"/>
    <w:lvl w:ilvl="0" w:tplc="14704F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4708C9"/>
    <w:multiLevelType w:val="hybridMultilevel"/>
    <w:tmpl w:val="846CC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4264F"/>
    <w:multiLevelType w:val="hybridMultilevel"/>
    <w:tmpl w:val="7A3847EC"/>
    <w:lvl w:ilvl="0" w:tplc="4010144A">
      <w:start w:val="1"/>
      <w:numFmt w:val="upperRoman"/>
      <w:lvlText w:val="%1."/>
      <w:lvlJc w:val="left"/>
      <w:pPr>
        <w:ind w:left="0" w:firstLine="0"/>
      </w:pPr>
    </w:lvl>
    <w:lvl w:ilvl="1" w:tplc="A732CEF4">
      <w:start w:val="1"/>
      <w:numFmt w:val="upperLetter"/>
      <w:pStyle w:val="Heading2"/>
      <w:lvlText w:val="%2."/>
      <w:lvlJc w:val="left"/>
      <w:pPr>
        <w:ind w:left="720" w:firstLine="0"/>
      </w:pPr>
    </w:lvl>
    <w:lvl w:ilvl="2" w:tplc="03FADDBA">
      <w:start w:val="1"/>
      <w:numFmt w:val="decimal"/>
      <w:pStyle w:val="Heading3"/>
      <w:lvlText w:val="%3."/>
      <w:lvlJc w:val="left"/>
      <w:pPr>
        <w:ind w:left="1440" w:firstLine="0"/>
      </w:pPr>
    </w:lvl>
    <w:lvl w:ilvl="3" w:tplc="E3665914">
      <w:start w:val="1"/>
      <w:numFmt w:val="lowerLetter"/>
      <w:pStyle w:val="Heading4"/>
      <w:lvlText w:val="%4)"/>
      <w:lvlJc w:val="left"/>
      <w:pPr>
        <w:ind w:left="2160" w:firstLine="0"/>
      </w:pPr>
    </w:lvl>
    <w:lvl w:ilvl="4" w:tplc="ED8CD64A">
      <w:start w:val="1"/>
      <w:numFmt w:val="decimal"/>
      <w:pStyle w:val="Heading5"/>
      <w:lvlText w:val="(%5)"/>
      <w:lvlJc w:val="left"/>
      <w:pPr>
        <w:ind w:left="2880" w:firstLine="0"/>
      </w:pPr>
    </w:lvl>
    <w:lvl w:ilvl="5" w:tplc="79E002C0">
      <w:start w:val="1"/>
      <w:numFmt w:val="lowerLetter"/>
      <w:pStyle w:val="Heading6"/>
      <w:lvlText w:val="(%6)"/>
      <w:lvlJc w:val="left"/>
      <w:pPr>
        <w:ind w:left="3600" w:firstLine="0"/>
      </w:pPr>
    </w:lvl>
    <w:lvl w:ilvl="6" w:tplc="C9649EA4">
      <w:start w:val="1"/>
      <w:numFmt w:val="lowerRoman"/>
      <w:pStyle w:val="Heading7"/>
      <w:lvlText w:val="(%7)"/>
      <w:lvlJc w:val="left"/>
      <w:pPr>
        <w:ind w:left="4320" w:firstLine="0"/>
      </w:pPr>
    </w:lvl>
    <w:lvl w:ilvl="7" w:tplc="6584DAF6">
      <w:start w:val="1"/>
      <w:numFmt w:val="lowerLetter"/>
      <w:pStyle w:val="Heading8"/>
      <w:lvlText w:val="(%8)"/>
      <w:lvlJc w:val="left"/>
      <w:pPr>
        <w:ind w:left="5040" w:firstLine="0"/>
      </w:pPr>
    </w:lvl>
    <w:lvl w:ilvl="8" w:tplc="BBB6C9E6">
      <w:start w:val="1"/>
      <w:numFmt w:val="lowerRoman"/>
      <w:pStyle w:val="Heading9"/>
      <w:lvlText w:val="(%9)"/>
      <w:lvlJc w:val="left"/>
      <w:pPr>
        <w:ind w:left="5760" w:firstLine="0"/>
      </w:pPr>
    </w:lvl>
  </w:abstractNum>
  <w:abstractNum w:abstractNumId="15" w15:restartNumberingAfterBreak="0">
    <w:nsid w:val="42C0131E"/>
    <w:multiLevelType w:val="hybridMultilevel"/>
    <w:tmpl w:val="213C4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3E567E"/>
    <w:multiLevelType w:val="hybridMultilevel"/>
    <w:tmpl w:val="E13C745C"/>
    <w:lvl w:ilvl="0" w:tplc="14704F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8C55C5"/>
    <w:multiLevelType w:val="hybridMultilevel"/>
    <w:tmpl w:val="A676760C"/>
    <w:lvl w:ilvl="0" w:tplc="14704F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43C52"/>
    <w:multiLevelType w:val="hybridMultilevel"/>
    <w:tmpl w:val="A1360C20"/>
    <w:lvl w:ilvl="0" w:tplc="7864F8DA">
      <w:start w:val="1"/>
      <w:numFmt w:val="bullet"/>
      <w:lvlText w:val="•"/>
      <w:lvlJc w:val="left"/>
      <w:pPr>
        <w:tabs>
          <w:tab w:val="num" w:pos="720"/>
        </w:tabs>
        <w:ind w:left="720" w:hanging="360"/>
      </w:pPr>
      <w:rPr>
        <w:rFonts w:ascii="Arial" w:hAnsi="Arial" w:hint="default"/>
      </w:rPr>
    </w:lvl>
    <w:lvl w:ilvl="1" w:tplc="6C1A810E" w:tentative="1">
      <w:start w:val="1"/>
      <w:numFmt w:val="bullet"/>
      <w:lvlText w:val="•"/>
      <w:lvlJc w:val="left"/>
      <w:pPr>
        <w:tabs>
          <w:tab w:val="num" w:pos="1440"/>
        </w:tabs>
        <w:ind w:left="1440" w:hanging="360"/>
      </w:pPr>
      <w:rPr>
        <w:rFonts w:ascii="Arial" w:hAnsi="Arial" w:hint="default"/>
      </w:rPr>
    </w:lvl>
    <w:lvl w:ilvl="2" w:tplc="60368C08" w:tentative="1">
      <w:start w:val="1"/>
      <w:numFmt w:val="bullet"/>
      <w:lvlText w:val="•"/>
      <w:lvlJc w:val="left"/>
      <w:pPr>
        <w:tabs>
          <w:tab w:val="num" w:pos="2160"/>
        </w:tabs>
        <w:ind w:left="2160" w:hanging="360"/>
      </w:pPr>
      <w:rPr>
        <w:rFonts w:ascii="Arial" w:hAnsi="Arial" w:hint="default"/>
      </w:rPr>
    </w:lvl>
    <w:lvl w:ilvl="3" w:tplc="7BBC57B0" w:tentative="1">
      <w:start w:val="1"/>
      <w:numFmt w:val="bullet"/>
      <w:lvlText w:val="•"/>
      <w:lvlJc w:val="left"/>
      <w:pPr>
        <w:tabs>
          <w:tab w:val="num" w:pos="2880"/>
        </w:tabs>
        <w:ind w:left="2880" w:hanging="360"/>
      </w:pPr>
      <w:rPr>
        <w:rFonts w:ascii="Arial" w:hAnsi="Arial" w:hint="default"/>
      </w:rPr>
    </w:lvl>
    <w:lvl w:ilvl="4" w:tplc="6F22E944" w:tentative="1">
      <w:start w:val="1"/>
      <w:numFmt w:val="bullet"/>
      <w:lvlText w:val="•"/>
      <w:lvlJc w:val="left"/>
      <w:pPr>
        <w:tabs>
          <w:tab w:val="num" w:pos="3600"/>
        </w:tabs>
        <w:ind w:left="3600" w:hanging="360"/>
      </w:pPr>
      <w:rPr>
        <w:rFonts w:ascii="Arial" w:hAnsi="Arial" w:hint="default"/>
      </w:rPr>
    </w:lvl>
    <w:lvl w:ilvl="5" w:tplc="51BC1792" w:tentative="1">
      <w:start w:val="1"/>
      <w:numFmt w:val="bullet"/>
      <w:lvlText w:val="•"/>
      <w:lvlJc w:val="left"/>
      <w:pPr>
        <w:tabs>
          <w:tab w:val="num" w:pos="4320"/>
        </w:tabs>
        <w:ind w:left="4320" w:hanging="360"/>
      </w:pPr>
      <w:rPr>
        <w:rFonts w:ascii="Arial" w:hAnsi="Arial" w:hint="default"/>
      </w:rPr>
    </w:lvl>
    <w:lvl w:ilvl="6" w:tplc="96FA7AA8" w:tentative="1">
      <w:start w:val="1"/>
      <w:numFmt w:val="bullet"/>
      <w:lvlText w:val="•"/>
      <w:lvlJc w:val="left"/>
      <w:pPr>
        <w:tabs>
          <w:tab w:val="num" w:pos="5040"/>
        </w:tabs>
        <w:ind w:left="5040" w:hanging="360"/>
      </w:pPr>
      <w:rPr>
        <w:rFonts w:ascii="Arial" w:hAnsi="Arial" w:hint="default"/>
      </w:rPr>
    </w:lvl>
    <w:lvl w:ilvl="7" w:tplc="1EB68702" w:tentative="1">
      <w:start w:val="1"/>
      <w:numFmt w:val="bullet"/>
      <w:lvlText w:val="•"/>
      <w:lvlJc w:val="left"/>
      <w:pPr>
        <w:tabs>
          <w:tab w:val="num" w:pos="5760"/>
        </w:tabs>
        <w:ind w:left="5760" w:hanging="360"/>
      </w:pPr>
      <w:rPr>
        <w:rFonts w:ascii="Arial" w:hAnsi="Arial" w:hint="default"/>
      </w:rPr>
    </w:lvl>
    <w:lvl w:ilvl="8" w:tplc="DF1A97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211B72"/>
    <w:multiLevelType w:val="hybridMultilevel"/>
    <w:tmpl w:val="12745FB6"/>
    <w:lvl w:ilvl="0" w:tplc="14704F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F195D"/>
    <w:multiLevelType w:val="hybridMultilevel"/>
    <w:tmpl w:val="8C865258"/>
    <w:lvl w:ilvl="0" w:tplc="04090001">
      <w:start w:val="1"/>
      <w:numFmt w:val="bullet"/>
      <w:lvlText w:val=""/>
      <w:lvlJc w:val="left"/>
      <w:pPr>
        <w:keepNext/>
        <w:keepLines/>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4BC7D23"/>
    <w:multiLevelType w:val="hybridMultilevel"/>
    <w:tmpl w:val="01FA28C4"/>
    <w:lvl w:ilvl="0" w:tplc="04090001">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33C31"/>
    <w:multiLevelType w:val="hybridMultilevel"/>
    <w:tmpl w:val="A3E054AE"/>
    <w:lvl w:ilvl="0" w:tplc="14704F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62F0B"/>
    <w:multiLevelType w:val="hybridMultilevel"/>
    <w:tmpl w:val="CB9A8BD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4" w15:restartNumberingAfterBreak="0">
    <w:nsid w:val="583541DC"/>
    <w:multiLevelType w:val="hybridMultilevel"/>
    <w:tmpl w:val="CF0A48FA"/>
    <w:lvl w:ilvl="0" w:tplc="7F2AD690">
      <w:start w:val="1"/>
      <w:numFmt w:val="bullet"/>
      <w:lvlText w:val=""/>
      <w:lvlJc w:val="left"/>
      <w:pPr>
        <w:tabs>
          <w:tab w:val="num" w:pos="720"/>
        </w:tabs>
        <w:ind w:left="720" w:hanging="360"/>
      </w:pPr>
      <w:rPr>
        <w:rFonts w:ascii="Symbol" w:hAnsi="Symbol" w:hint="default"/>
        <w:sz w:val="20"/>
      </w:rPr>
    </w:lvl>
    <w:lvl w:ilvl="1" w:tplc="FDA65DBC" w:tentative="1">
      <w:start w:val="1"/>
      <w:numFmt w:val="bullet"/>
      <w:lvlText w:val="o"/>
      <w:lvlJc w:val="left"/>
      <w:pPr>
        <w:tabs>
          <w:tab w:val="num" w:pos="1440"/>
        </w:tabs>
        <w:ind w:left="1440" w:hanging="360"/>
      </w:pPr>
      <w:rPr>
        <w:rFonts w:ascii="Courier New" w:hAnsi="Courier New" w:hint="default"/>
        <w:sz w:val="20"/>
      </w:rPr>
    </w:lvl>
    <w:lvl w:ilvl="2" w:tplc="917CA9F2" w:tentative="1">
      <w:start w:val="1"/>
      <w:numFmt w:val="bullet"/>
      <w:lvlText w:val=""/>
      <w:lvlJc w:val="left"/>
      <w:pPr>
        <w:tabs>
          <w:tab w:val="num" w:pos="2160"/>
        </w:tabs>
        <w:ind w:left="2160" w:hanging="360"/>
      </w:pPr>
      <w:rPr>
        <w:rFonts w:ascii="Wingdings" w:hAnsi="Wingdings" w:hint="default"/>
        <w:sz w:val="20"/>
      </w:rPr>
    </w:lvl>
    <w:lvl w:ilvl="3" w:tplc="4B52FCD2" w:tentative="1">
      <w:start w:val="1"/>
      <w:numFmt w:val="bullet"/>
      <w:lvlText w:val=""/>
      <w:lvlJc w:val="left"/>
      <w:pPr>
        <w:tabs>
          <w:tab w:val="num" w:pos="2880"/>
        </w:tabs>
        <w:ind w:left="2880" w:hanging="360"/>
      </w:pPr>
      <w:rPr>
        <w:rFonts w:ascii="Wingdings" w:hAnsi="Wingdings" w:hint="default"/>
        <w:sz w:val="20"/>
      </w:rPr>
    </w:lvl>
    <w:lvl w:ilvl="4" w:tplc="86D8802E" w:tentative="1">
      <w:start w:val="1"/>
      <w:numFmt w:val="bullet"/>
      <w:lvlText w:val=""/>
      <w:lvlJc w:val="left"/>
      <w:pPr>
        <w:tabs>
          <w:tab w:val="num" w:pos="3600"/>
        </w:tabs>
        <w:ind w:left="3600" w:hanging="360"/>
      </w:pPr>
      <w:rPr>
        <w:rFonts w:ascii="Wingdings" w:hAnsi="Wingdings" w:hint="default"/>
        <w:sz w:val="20"/>
      </w:rPr>
    </w:lvl>
    <w:lvl w:ilvl="5" w:tplc="CBAE46CA" w:tentative="1">
      <w:start w:val="1"/>
      <w:numFmt w:val="bullet"/>
      <w:lvlText w:val=""/>
      <w:lvlJc w:val="left"/>
      <w:pPr>
        <w:tabs>
          <w:tab w:val="num" w:pos="4320"/>
        </w:tabs>
        <w:ind w:left="4320" w:hanging="360"/>
      </w:pPr>
      <w:rPr>
        <w:rFonts w:ascii="Wingdings" w:hAnsi="Wingdings" w:hint="default"/>
        <w:sz w:val="20"/>
      </w:rPr>
    </w:lvl>
    <w:lvl w:ilvl="6" w:tplc="47F8744A" w:tentative="1">
      <w:start w:val="1"/>
      <w:numFmt w:val="bullet"/>
      <w:lvlText w:val=""/>
      <w:lvlJc w:val="left"/>
      <w:pPr>
        <w:tabs>
          <w:tab w:val="num" w:pos="5040"/>
        </w:tabs>
        <w:ind w:left="5040" w:hanging="360"/>
      </w:pPr>
      <w:rPr>
        <w:rFonts w:ascii="Wingdings" w:hAnsi="Wingdings" w:hint="default"/>
        <w:sz w:val="20"/>
      </w:rPr>
    </w:lvl>
    <w:lvl w:ilvl="7" w:tplc="A35208D8" w:tentative="1">
      <w:start w:val="1"/>
      <w:numFmt w:val="bullet"/>
      <w:lvlText w:val=""/>
      <w:lvlJc w:val="left"/>
      <w:pPr>
        <w:tabs>
          <w:tab w:val="num" w:pos="5760"/>
        </w:tabs>
        <w:ind w:left="5760" w:hanging="360"/>
      </w:pPr>
      <w:rPr>
        <w:rFonts w:ascii="Wingdings" w:hAnsi="Wingdings" w:hint="default"/>
        <w:sz w:val="20"/>
      </w:rPr>
    </w:lvl>
    <w:lvl w:ilvl="8" w:tplc="BA6EA64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89562E"/>
    <w:multiLevelType w:val="hybridMultilevel"/>
    <w:tmpl w:val="F9C82416"/>
    <w:lvl w:ilvl="0" w:tplc="826E5104">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B2A9D"/>
    <w:multiLevelType w:val="hybridMultilevel"/>
    <w:tmpl w:val="1BAE31D4"/>
    <w:lvl w:ilvl="0" w:tplc="14704F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3B1BA5"/>
    <w:multiLevelType w:val="hybridMultilevel"/>
    <w:tmpl w:val="6726964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5F7FA5"/>
    <w:multiLevelType w:val="hybridMultilevel"/>
    <w:tmpl w:val="5E263266"/>
    <w:lvl w:ilvl="0" w:tplc="04090001">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95676"/>
    <w:multiLevelType w:val="hybridMultilevel"/>
    <w:tmpl w:val="5290DE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192990"/>
    <w:multiLevelType w:val="hybridMultilevel"/>
    <w:tmpl w:val="77E4C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F4A"/>
    <w:multiLevelType w:val="hybridMultilevel"/>
    <w:tmpl w:val="3A8EC9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657963"/>
    <w:multiLevelType w:val="hybridMultilevel"/>
    <w:tmpl w:val="31D07700"/>
    <w:lvl w:ilvl="0" w:tplc="14704F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979AD"/>
    <w:multiLevelType w:val="hybridMultilevel"/>
    <w:tmpl w:val="F4D64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EA8023B"/>
    <w:multiLevelType w:val="hybridMultilevel"/>
    <w:tmpl w:val="91E45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641D5"/>
    <w:multiLevelType w:val="hybridMultilevel"/>
    <w:tmpl w:val="9B2A0D88"/>
    <w:lvl w:ilvl="0" w:tplc="04090001">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21DE2"/>
    <w:multiLevelType w:val="hybridMultilevel"/>
    <w:tmpl w:val="47E0E35C"/>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4D776D"/>
    <w:multiLevelType w:val="hybridMultilevel"/>
    <w:tmpl w:val="C7C6B218"/>
    <w:lvl w:ilvl="0" w:tplc="14704F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D871C3"/>
    <w:multiLevelType w:val="hybridMultilevel"/>
    <w:tmpl w:val="15D633E0"/>
    <w:lvl w:ilvl="0" w:tplc="826E5104">
      <w:numFmt w:val="bullet"/>
      <w:lvlText w:val=""/>
      <w:lvlJc w:val="left"/>
      <w:pPr>
        <w:ind w:left="4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906846">
    <w:abstractNumId w:val="3"/>
  </w:num>
  <w:num w:numId="2" w16cid:durableId="32508455">
    <w:abstractNumId w:val="31"/>
  </w:num>
  <w:num w:numId="3" w16cid:durableId="550850664">
    <w:abstractNumId w:val="23"/>
  </w:num>
  <w:num w:numId="4" w16cid:durableId="831792344">
    <w:abstractNumId w:val="2"/>
  </w:num>
  <w:num w:numId="5" w16cid:durableId="360203804">
    <w:abstractNumId w:val="25"/>
  </w:num>
  <w:num w:numId="6" w16cid:durableId="969481409">
    <w:abstractNumId w:val="24"/>
    <w:lvlOverride w:ilvl="0">
      <w:lvl w:ilvl="0" w:tplc="7F2AD690">
        <w:numFmt w:val="bullet"/>
        <w:lvlText w:val=""/>
        <w:lvlJc w:val="left"/>
        <w:pPr>
          <w:tabs>
            <w:tab w:val="num" w:pos="720"/>
          </w:tabs>
          <w:ind w:left="720" w:hanging="360"/>
        </w:pPr>
        <w:rPr>
          <w:rFonts w:ascii="Wingdings" w:hAnsi="Wingdings" w:hint="default"/>
          <w:sz w:val="20"/>
        </w:rPr>
      </w:lvl>
    </w:lvlOverride>
  </w:num>
  <w:num w:numId="7" w16cid:durableId="5137486">
    <w:abstractNumId w:val="21"/>
  </w:num>
  <w:num w:numId="8" w16cid:durableId="53968152">
    <w:abstractNumId w:val="28"/>
  </w:num>
  <w:num w:numId="9" w16cid:durableId="2132894144">
    <w:abstractNumId w:val="35"/>
  </w:num>
  <w:num w:numId="10" w16cid:durableId="2128575526">
    <w:abstractNumId w:val="19"/>
  </w:num>
  <w:num w:numId="11" w16cid:durableId="1893689648">
    <w:abstractNumId w:val="7"/>
  </w:num>
  <w:num w:numId="12" w16cid:durableId="1614630063">
    <w:abstractNumId w:val="32"/>
  </w:num>
  <w:num w:numId="13" w16cid:durableId="1144933849">
    <w:abstractNumId w:val="17"/>
  </w:num>
  <w:num w:numId="14" w16cid:durableId="1942100013">
    <w:abstractNumId w:val="6"/>
  </w:num>
  <w:num w:numId="15" w16cid:durableId="911233777">
    <w:abstractNumId w:val="22"/>
  </w:num>
  <w:num w:numId="16" w16cid:durableId="1080560310">
    <w:abstractNumId w:val="13"/>
  </w:num>
  <w:num w:numId="17" w16cid:durableId="2127577619">
    <w:abstractNumId w:val="34"/>
  </w:num>
  <w:num w:numId="18" w16cid:durableId="1414012776">
    <w:abstractNumId w:val="14"/>
  </w:num>
  <w:num w:numId="19" w16cid:durableId="1038899144">
    <w:abstractNumId w:val="15"/>
  </w:num>
  <w:num w:numId="20" w16cid:durableId="341472959">
    <w:abstractNumId w:val="36"/>
  </w:num>
  <w:num w:numId="21" w16cid:durableId="1311448756">
    <w:abstractNumId w:val="8"/>
  </w:num>
  <w:num w:numId="22" w16cid:durableId="672074363">
    <w:abstractNumId w:val="10"/>
  </w:num>
  <w:num w:numId="23" w16cid:durableId="1288008540">
    <w:abstractNumId w:val="30"/>
  </w:num>
  <w:num w:numId="24" w16cid:durableId="1294868930">
    <w:abstractNumId w:val="29"/>
  </w:num>
  <w:num w:numId="25" w16cid:durableId="1203832190">
    <w:abstractNumId w:val="27"/>
  </w:num>
  <w:num w:numId="26" w16cid:durableId="132455692">
    <w:abstractNumId w:val="11"/>
  </w:num>
  <w:num w:numId="27" w16cid:durableId="77868204">
    <w:abstractNumId w:val="26"/>
  </w:num>
  <w:num w:numId="28" w16cid:durableId="573123842">
    <w:abstractNumId w:val="12"/>
  </w:num>
  <w:num w:numId="29" w16cid:durableId="1248611801">
    <w:abstractNumId w:val="37"/>
  </w:num>
  <w:num w:numId="30" w16cid:durableId="1200899196">
    <w:abstractNumId w:val="9"/>
  </w:num>
  <w:num w:numId="31" w16cid:durableId="1884636368">
    <w:abstractNumId w:val="16"/>
  </w:num>
  <w:num w:numId="32" w16cid:durableId="2109083790">
    <w:abstractNumId w:val="5"/>
  </w:num>
  <w:num w:numId="33" w16cid:durableId="1733769224">
    <w:abstractNumId w:val="33"/>
  </w:num>
  <w:num w:numId="34" w16cid:durableId="978148028">
    <w:abstractNumId w:val="38"/>
  </w:num>
  <w:num w:numId="35" w16cid:durableId="1919360643">
    <w:abstractNumId w:val="0"/>
  </w:num>
  <w:num w:numId="36" w16cid:durableId="1302425492">
    <w:abstractNumId w:val="1"/>
  </w:num>
  <w:num w:numId="37" w16cid:durableId="1071194601">
    <w:abstractNumId w:val="20"/>
  </w:num>
  <w:num w:numId="38" w16cid:durableId="188033048">
    <w:abstractNumId w:val="18"/>
  </w:num>
  <w:num w:numId="39" w16cid:durableId="14665029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4A"/>
    <w:rsid w:val="000000DA"/>
    <w:rsid w:val="000007D8"/>
    <w:rsid w:val="00001D1D"/>
    <w:rsid w:val="00002115"/>
    <w:rsid w:val="00003632"/>
    <w:rsid w:val="00003F8E"/>
    <w:rsid w:val="000067E8"/>
    <w:rsid w:val="0000797C"/>
    <w:rsid w:val="000079A6"/>
    <w:rsid w:val="00010A2D"/>
    <w:rsid w:val="0001541D"/>
    <w:rsid w:val="00015F52"/>
    <w:rsid w:val="000164F8"/>
    <w:rsid w:val="00017B5C"/>
    <w:rsid w:val="0002065B"/>
    <w:rsid w:val="00022515"/>
    <w:rsid w:val="00027D70"/>
    <w:rsid w:val="00033D70"/>
    <w:rsid w:val="00034206"/>
    <w:rsid w:val="000358DB"/>
    <w:rsid w:val="00036373"/>
    <w:rsid w:val="00036A0F"/>
    <w:rsid w:val="000371F4"/>
    <w:rsid w:val="00041691"/>
    <w:rsid w:val="0004259E"/>
    <w:rsid w:val="000426AE"/>
    <w:rsid w:val="00043C0F"/>
    <w:rsid w:val="00043D07"/>
    <w:rsid w:val="000445A3"/>
    <w:rsid w:val="00052D58"/>
    <w:rsid w:val="00055DD7"/>
    <w:rsid w:val="000563B0"/>
    <w:rsid w:val="00062B27"/>
    <w:rsid w:val="00062E9B"/>
    <w:rsid w:val="000647E2"/>
    <w:rsid w:val="00064DB9"/>
    <w:rsid w:val="00066E8F"/>
    <w:rsid w:val="00073216"/>
    <w:rsid w:val="00073BB4"/>
    <w:rsid w:val="00081B7C"/>
    <w:rsid w:val="000836CB"/>
    <w:rsid w:val="00090A07"/>
    <w:rsid w:val="00097D60"/>
    <w:rsid w:val="000A1C24"/>
    <w:rsid w:val="000A6E32"/>
    <w:rsid w:val="000B1899"/>
    <w:rsid w:val="000B36F8"/>
    <w:rsid w:val="000B3BEF"/>
    <w:rsid w:val="000B44F4"/>
    <w:rsid w:val="000B4762"/>
    <w:rsid w:val="000B5582"/>
    <w:rsid w:val="000B5A6A"/>
    <w:rsid w:val="000C059A"/>
    <w:rsid w:val="000C2B08"/>
    <w:rsid w:val="000C4105"/>
    <w:rsid w:val="000C41D9"/>
    <w:rsid w:val="000C456F"/>
    <w:rsid w:val="000C6051"/>
    <w:rsid w:val="000C62B2"/>
    <w:rsid w:val="000C670A"/>
    <w:rsid w:val="000D0F85"/>
    <w:rsid w:val="000D384D"/>
    <w:rsid w:val="000D40F6"/>
    <w:rsid w:val="000E4A57"/>
    <w:rsid w:val="000F1AD5"/>
    <w:rsid w:val="000F3C48"/>
    <w:rsid w:val="000F52A5"/>
    <w:rsid w:val="000F5C93"/>
    <w:rsid w:val="000F7F4C"/>
    <w:rsid w:val="001004FF"/>
    <w:rsid w:val="00105DE3"/>
    <w:rsid w:val="001063E6"/>
    <w:rsid w:val="0010781F"/>
    <w:rsid w:val="00111AD2"/>
    <w:rsid w:val="00111D63"/>
    <w:rsid w:val="00113719"/>
    <w:rsid w:val="00114EF2"/>
    <w:rsid w:val="00117421"/>
    <w:rsid w:val="001231B0"/>
    <w:rsid w:val="00124AA5"/>
    <w:rsid w:val="00125D3B"/>
    <w:rsid w:val="00126EEE"/>
    <w:rsid w:val="00132F5A"/>
    <w:rsid w:val="00133A24"/>
    <w:rsid w:val="00133EE8"/>
    <w:rsid w:val="00134F79"/>
    <w:rsid w:val="0013595A"/>
    <w:rsid w:val="001416EA"/>
    <w:rsid w:val="00141736"/>
    <w:rsid w:val="00142943"/>
    <w:rsid w:val="001435B8"/>
    <w:rsid w:val="001438F4"/>
    <w:rsid w:val="001458CC"/>
    <w:rsid w:val="0015019B"/>
    <w:rsid w:val="00150BD5"/>
    <w:rsid w:val="001512B6"/>
    <w:rsid w:val="00151DC5"/>
    <w:rsid w:val="001533D3"/>
    <w:rsid w:val="001551D8"/>
    <w:rsid w:val="00160126"/>
    <w:rsid w:val="00161042"/>
    <w:rsid w:val="001625CC"/>
    <w:rsid w:val="00162A4D"/>
    <w:rsid w:val="00163148"/>
    <w:rsid w:val="001667A1"/>
    <w:rsid w:val="00166871"/>
    <w:rsid w:val="001718C9"/>
    <w:rsid w:val="001758B6"/>
    <w:rsid w:val="00176803"/>
    <w:rsid w:val="001905C5"/>
    <w:rsid w:val="001945B8"/>
    <w:rsid w:val="001A3435"/>
    <w:rsid w:val="001A46E4"/>
    <w:rsid w:val="001B1360"/>
    <w:rsid w:val="001B31B9"/>
    <w:rsid w:val="001B4FB0"/>
    <w:rsid w:val="001B542A"/>
    <w:rsid w:val="001B6B77"/>
    <w:rsid w:val="001B70B1"/>
    <w:rsid w:val="001C32B6"/>
    <w:rsid w:val="001C3F70"/>
    <w:rsid w:val="001C4097"/>
    <w:rsid w:val="001C418F"/>
    <w:rsid w:val="001C5CF3"/>
    <w:rsid w:val="001C6487"/>
    <w:rsid w:val="001C6BAE"/>
    <w:rsid w:val="001D0E53"/>
    <w:rsid w:val="001E5D25"/>
    <w:rsid w:val="001E6746"/>
    <w:rsid w:val="001E79DC"/>
    <w:rsid w:val="001F5AD9"/>
    <w:rsid w:val="001F642B"/>
    <w:rsid w:val="001F7104"/>
    <w:rsid w:val="002002ED"/>
    <w:rsid w:val="00205DAE"/>
    <w:rsid w:val="00211C66"/>
    <w:rsid w:val="00212F7B"/>
    <w:rsid w:val="00213178"/>
    <w:rsid w:val="002133A3"/>
    <w:rsid w:val="002153AA"/>
    <w:rsid w:val="00222EE7"/>
    <w:rsid w:val="00224038"/>
    <w:rsid w:val="00226371"/>
    <w:rsid w:val="00234EF0"/>
    <w:rsid w:val="00237450"/>
    <w:rsid w:val="00240053"/>
    <w:rsid w:val="00240871"/>
    <w:rsid w:val="002502B2"/>
    <w:rsid w:val="00252C55"/>
    <w:rsid w:val="00252DA2"/>
    <w:rsid w:val="00256DBA"/>
    <w:rsid w:val="00260212"/>
    <w:rsid w:val="0026361F"/>
    <w:rsid w:val="0026412E"/>
    <w:rsid w:val="00264342"/>
    <w:rsid w:val="00264E1F"/>
    <w:rsid w:val="00267F6C"/>
    <w:rsid w:val="002718FE"/>
    <w:rsid w:val="00271C63"/>
    <w:rsid w:val="00274F31"/>
    <w:rsid w:val="002754F9"/>
    <w:rsid w:val="00282647"/>
    <w:rsid w:val="002827ED"/>
    <w:rsid w:val="002910B1"/>
    <w:rsid w:val="0029197E"/>
    <w:rsid w:val="00291DD6"/>
    <w:rsid w:val="00291E8A"/>
    <w:rsid w:val="00295EA7"/>
    <w:rsid w:val="002A00AC"/>
    <w:rsid w:val="002A2E2E"/>
    <w:rsid w:val="002A368E"/>
    <w:rsid w:val="002A3963"/>
    <w:rsid w:val="002A516C"/>
    <w:rsid w:val="002A5C85"/>
    <w:rsid w:val="002B3B9A"/>
    <w:rsid w:val="002B7A3A"/>
    <w:rsid w:val="002C3456"/>
    <w:rsid w:val="002C719F"/>
    <w:rsid w:val="002C76E5"/>
    <w:rsid w:val="002D69E1"/>
    <w:rsid w:val="002D7432"/>
    <w:rsid w:val="002D75D2"/>
    <w:rsid w:val="002E705B"/>
    <w:rsid w:val="002F0A33"/>
    <w:rsid w:val="002F14AE"/>
    <w:rsid w:val="002F2313"/>
    <w:rsid w:val="002F3DC0"/>
    <w:rsid w:val="002F75F6"/>
    <w:rsid w:val="0030369D"/>
    <w:rsid w:val="003046A8"/>
    <w:rsid w:val="003046C1"/>
    <w:rsid w:val="00306AC2"/>
    <w:rsid w:val="00307B89"/>
    <w:rsid w:val="00310C3D"/>
    <w:rsid w:val="0031179A"/>
    <w:rsid w:val="003142EF"/>
    <w:rsid w:val="003151B5"/>
    <w:rsid w:val="00321F25"/>
    <w:rsid w:val="003251C5"/>
    <w:rsid w:val="00333A9A"/>
    <w:rsid w:val="00342713"/>
    <w:rsid w:val="0034316F"/>
    <w:rsid w:val="00344898"/>
    <w:rsid w:val="003449B0"/>
    <w:rsid w:val="00344CD3"/>
    <w:rsid w:val="003473F7"/>
    <w:rsid w:val="00347912"/>
    <w:rsid w:val="0035007F"/>
    <w:rsid w:val="00351388"/>
    <w:rsid w:val="00353D8C"/>
    <w:rsid w:val="00360501"/>
    <w:rsid w:val="00361080"/>
    <w:rsid w:val="00365588"/>
    <w:rsid w:val="00366D9C"/>
    <w:rsid w:val="003710C1"/>
    <w:rsid w:val="0037370B"/>
    <w:rsid w:val="003740E1"/>
    <w:rsid w:val="00374B1F"/>
    <w:rsid w:val="00374CB3"/>
    <w:rsid w:val="003767FE"/>
    <w:rsid w:val="003806CE"/>
    <w:rsid w:val="0038101A"/>
    <w:rsid w:val="0038452A"/>
    <w:rsid w:val="00384B1E"/>
    <w:rsid w:val="00386306"/>
    <w:rsid w:val="00393AAB"/>
    <w:rsid w:val="00394B25"/>
    <w:rsid w:val="0039774D"/>
    <w:rsid w:val="003A18C0"/>
    <w:rsid w:val="003A19A1"/>
    <w:rsid w:val="003A380B"/>
    <w:rsid w:val="003B0628"/>
    <w:rsid w:val="003B33DA"/>
    <w:rsid w:val="003B4C14"/>
    <w:rsid w:val="003B6190"/>
    <w:rsid w:val="003B7C38"/>
    <w:rsid w:val="003C0966"/>
    <w:rsid w:val="003C0AE5"/>
    <w:rsid w:val="003C0CB4"/>
    <w:rsid w:val="003C4581"/>
    <w:rsid w:val="003C4C87"/>
    <w:rsid w:val="003C523A"/>
    <w:rsid w:val="003C77D6"/>
    <w:rsid w:val="003D0F23"/>
    <w:rsid w:val="003D16CC"/>
    <w:rsid w:val="003D1865"/>
    <w:rsid w:val="003D35A7"/>
    <w:rsid w:val="003D556D"/>
    <w:rsid w:val="003E2CDD"/>
    <w:rsid w:val="003F6CD5"/>
    <w:rsid w:val="00401E2E"/>
    <w:rsid w:val="0041646E"/>
    <w:rsid w:val="00416D45"/>
    <w:rsid w:val="00417C02"/>
    <w:rsid w:val="00424380"/>
    <w:rsid w:val="00426FAE"/>
    <w:rsid w:val="0042740E"/>
    <w:rsid w:val="004310DB"/>
    <w:rsid w:val="00437C0B"/>
    <w:rsid w:val="00441F86"/>
    <w:rsid w:val="00444992"/>
    <w:rsid w:val="0044719F"/>
    <w:rsid w:val="004563CA"/>
    <w:rsid w:val="00457B17"/>
    <w:rsid w:val="00462016"/>
    <w:rsid w:val="00463505"/>
    <w:rsid w:val="00463DCA"/>
    <w:rsid w:val="0046587F"/>
    <w:rsid w:val="00470E51"/>
    <w:rsid w:val="00471878"/>
    <w:rsid w:val="00471AA6"/>
    <w:rsid w:val="0047226E"/>
    <w:rsid w:val="00473926"/>
    <w:rsid w:val="00473C7A"/>
    <w:rsid w:val="00480962"/>
    <w:rsid w:val="00481ADB"/>
    <w:rsid w:val="00481DA6"/>
    <w:rsid w:val="00484064"/>
    <w:rsid w:val="004924C1"/>
    <w:rsid w:val="00492F99"/>
    <w:rsid w:val="00493009"/>
    <w:rsid w:val="004934E5"/>
    <w:rsid w:val="00493EEC"/>
    <w:rsid w:val="004A60F4"/>
    <w:rsid w:val="004A6AB1"/>
    <w:rsid w:val="004A6F34"/>
    <w:rsid w:val="004B4822"/>
    <w:rsid w:val="004B5B18"/>
    <w:rsid w:val="004B5E65"/>
    <w:rsid w:val="004B6082"/>
    <w:rsid w:val="004C0E40"/>
    <w:rsid w:val="004C14C1"/>
    <w:rsid w:val="004C3CFB"/>
    <w:rsid w:val="004C3EAC"/>
    <w:rsid w:val="004C4E66"/>
    <w:rsid w:val="004C5AA9"/>
    <w:rsid w:val="004C690C"/>
    <w:rsid w:val="004D26D5"/>
    <w:rsid w:val="004D5259"/>
    <w:rsid w:val="004D7778"/>
    <w:rsid w:val="004E09FD"/>
    <w:rsid w:val="004E125B"/>
    <w:rsid w:val="004E26DA"/>
    <w:rsid w:val="004E6B06"/>
    <w:rsid w:val="004F1801"/>
    <w:rsid w:val="004F6321"/>
    <w:rsid w:val="00504AB7"/>
    <w:rsid w:val="00515DBA"/>
    <w:rsid w:val="00516ABA"/>
    <w:rsid w:val="00522D87"/>
    <w:rsid w:val="00524339"/>
    <w:rsid w:val="00530D5B"/>
    <w:rsid w:val="00531502"/>
    <w:rsid w:val="0053152A"/>
    <w:rsid w:val="00531737"/>
    <w:rsid w:val="00531767"/>
    <w:rsid w:val="00532707"/>
    <w:rsid w:val="00532938"/>
    <w:rsid w:val="00533F34"/>
    <w:rsid w:val="0053528B"/>
    <w:rsid w:val="00536115"/>
    <w:rsid w:val="00537005"/>
    <w:rsid w:val="005370C0"/>
    <w:rsid w:val="005425B7"/>
    <w:rsid w:val="00545D0B"/>
    <w:rsid w:val="00545F93"/>
    <w:rsid w:val="005501F8"/>
    <w:rsid w:val="00550F91"/>
    <w:rsid w:val="00551FB7"/>
    <w:rsid w:val="00553704"/>
    <w:rsid w:val="00556173"/>
    <w:rsid w:val="005601EA"/>
    <w:rsid w:val="00563B51"/>
    <w:rsid w:val="00563F30"/>
    <w:rsid w:val="0056688A"/>
    <w:rsid w:val="005670B2"/>
    <w:rsid w:val="00575111"/>
    <w:rsid w:val="005755E2"/>
    <w:rsid w:val="00577F73"/>
    <w:rsid w:val="005821A8"/>
    <w:rsid w:val="00583DAD"/>
    <w:rsid w:val="0058405C"/>
    <w:rsid w:val="005845C0"/>
    <w:rsid w:val="00584DB8"/>
    <w:rsid w:val="00585E18"/>
    <w:rsid w:val="00585EDD"/>
    <w:rsid w:val="005920B8"/>
    <w:rsid w:val="005954DD"/>
    <w:rsid w:val="005A0CFD"/>
    <w:rsid w:val="005A2157"/>
    <w:rsid w:val="005A3A6B"/>
    <w:rsid w:val="005A5701"/>
    <w:rsid w:val="005A654F"/>
    <w:rsid w:val="005B0EDD"/>
    <w:rsid w:val="005C471D"/>
    <w:rsid w:val="005C7C79"/>
    <w:rsid w:val="005D2C0F"/>
    <w:rsid w:val="005D3D72"/>
    <w:rsid w:val="005D4355"/>
    <w:rsid w:val="005D486B"/>
    <w:rsid w:val="005D70E9"/>
    <w:rsid w:val="005D79AB"/>
    <w:rsid w:val="005E09DE"/>
    <w:rsid w:val="005E0BC7"/>
    <w:rsid w:val="005E1D65"/>
    <w:rsid w:val="005E69E8"/>
    <w:rsid w:val="005F0C3C"/>
    <w:rsid w:val="005F0E1D"/>
    <w:rsid w:val="005F3C89"/>
    <w:rsid w:val="005F56FB"/>
    <w:rsid w:val="00600C5F"/>
    <w:rsid w:val="00602B69"/>
    <w:rsid w:val="00602C4A"/>
    <w:rsid w:val="00603EB1"/>
    <w:rsid w:val="006057A4"/>
    <w:rsid w:val="00606548"/>
    <w:rsid w:val="006065F1"/>
    <w:rsid w:val="00606B40"/>
    <w:rsid w:val="00606F11"/>
    <w:rsid w:val="00610DFA"/>
    <w:rsid w:val="00614998"/>
    <w:rsid w:val="00615CC1"/>
    <w:rsid w:val="00615F49"/>
    <w:rsid w:val="00617243"/>
    <w:rsid w:val="006210CD"/>
    <w:rsid w:val="00622DE9"/>
    <w:rsid w:val="0062332A"/>
    <w:rsid w:val="00624C4E"/>
    <w:rsid w:val="00627C07"/>
    <w:rsid w:val="00630EF7"/>
    <w:rsid w:val="00631469"/>
    <w:rsid w:val="00632BB9"/>
    <w:rsid w:val="00635E59"/>
    <w:rsid w:val="00636716"/>
    <w:rsid w:val="006442A9"/>
    <w:rsid w:val="00645382"/>
    <w:rsid w:val="00654246"/>
    <w:rsid w:val="006544FB"/>
    <w:rsid w:val="0065665A"/>
    <w:rsid w:val="006607DA"/>
    <w:rsid w:val="00660CF8"/>
    <w:rsid w:val="006611FC"/>
    <w:rsid w:val="00662D27"/>
    <w:rsid w:val="00670184"/>
    <w:rsid w:val="00670A18"/>
    <w:rsid w:val="0067133E"/>
    <w:rsid w:val="00671944"/>
    <w:rsid w:val="0067308F"/>
    <w:rsid w:val="00673895"/>
    <w:rsid w:val="0067503C"/>
    <w:rsid w:val="006771D7"/>
    <w:rsid w:val="00680447"/>
    <w:rsid w:val="00681045"/>
    <w:rsid w:val="00681B71"/>
    <w:rsid w:val="006839AE"/>
    <w:rsid w:val="00684F2F"/>
    <w:rsid w:val="006851A6"/>
    <w:rsid w:val="006863BF"/>
    <w:rsid w:val="00686F54"/>
    <w:rsid w:val="00690EEA"/>
    <w:rsid w:val="0069181A"/>
    <w:rsid w:val="00691917"/>
    <w:rsid w:val="006923A8"/>
    <w:rsid w:val="00693C5B"/>
    <w:rsid w:val="00693DC2"/>
    <w:rsid w:val="006A1656"/>
    <w:rsid w:val="006B2BC5"/>
    <w:rsid w:val="006B4994"/>
    <w:rsid w:val="006B67E3"/>
    <w:rsid w:val="006B7172"/>
    <w:rsid w:val="006C0603"/>
    <w:rsid w:val="006C1D79"/>
    <w:rsid w:val="006C1E4F"/>
    <w:rsid w:val="006C4432"/>
    <w:rsid w:val="006D1C4D"/>
    <w:rsid w:val="006D2398"/>
    <w:rsid w:val="006D2546"/>
    <w:rsid w:val="006D30F6"/>
    <w:rsid w:val="006D5DB2"/>
    <w:rsid w:val="006D681C"/>
    <w:rsid w:val="006D6C86"/>
    <w:rsid w:val="006D7950"/>
    <w:rsid w:val="006E0B82"/>
    <w:rsid w:val="006E70E9"/>
    <w:rsid w:val="006F1072"/>
    <w:rsid w:val="006F3CB1"/>
    <w:rsid w:val="006F45EA"/>
    <w:rsid w:val="006F7BA7"/>
    <w:rsid w:val="007002B6"/>
    <w:rsid w:val="0070093B"/>
    <w:rsid w:val="00703E48"/>
    <w:rsid w:val="00705177"/>
    <w:rsid w:val="00706D3D"/>
    <w:rsid w:val="00710621"/>
    <w:rsid w:val="00710EF0"/>
    <w:rsid w:val="00715BF9"/>
    <w:rsid w:val="007206CE"/>
    <w:rsid w:val="0072261D"/>
    <w:rsid w:val="007237BA"/>
    <w:rsid w:val="00723D62"/>
    <w:rsid w:val="00730EAE"/>
    <w:rsid w:val="00730EDB"/>
    <w:rsid w:val="00732662"/>
    <w:rsid w:val="00735F2E"/>
    <w:rsid w:val="00736382"/>
    <w:rsid w:val="00737C98"/>
    <w:rsid w:val="0074254A"/>
    <w:rsid w:val="00746C1E"/>
    <w:rsid w:val="00755589"/>
    <w:rsid w:val="00761EE8"/>
    <w:rsid w:val="00767ACE"/>
    <w:rsid w:val="007700F7"/>
    <w:rsid w:val="00772C3D"/>
    <w:rsid w:val="00773323"/>
    <w:rsid w:val="00781EA7"/>
    <w:rsid w:val="0078446F"/>
    <w:rsid w:val="00787D51"/>
    <w:rsid w:val="007910B0"/>
    <w:rsid w:val="00795F76"/>
    <w:rsid w:val="007A1251"/>
    <w:rsid w:val="007A12E4"/>
    <w:rsid w:val="007A14FF"/>
    <w:rsid w:val="007A18CB"/>
    <w:rsid w:val="007A19DA"/>
    <w:rsid w:val="007A4793"/>
    <w:rsid w:val="007A6359"/>
    <w:rsid w:val="007B138E"/>
    <w:rsid w:val="007B165A"/>
    <w:rsid w:val="007B24AC"/>
    <w:rsid w:val="007B6CAB"/>
    <w:rsid w:val="007B791B"/>
    <w:rsid w:val="007C05BE"/>
    <w:rsid w:val="007C44B4"/>
    <w:rsid w:val="007C51B1"/>
    <w:rsid w:val="007D018A"/>
    <w:rsid w:val="007D3C44"/>
    <w:rsid w:val="007D500A"/>
    <w:rsid w:val="007D64D2"/>
    <w:rsid w:val="007D69CC"/>
    <w:rsid w:val="007E30E3"/>
    <w:rsid w:val="007E7064"/>
    <w:rsid w:val="007F3CB5"/>
    <w:rsid w:val="00800AAC"/>
    <w:rsid w:val="008044F5"/>
    <w:rsid w:val="00806300"/>
    <w:rsid w:val="00806D63"/>
    <w:rsid w:val="00811818"/>
    <w:rsid w:val="00814FB6"/>
    <w:rsid w:val="00817A0F"/>
    <w:rsid w:val="00817E09"/>
    <w:rsid w:val="00824133"/>
    <w:rsid w:val="00827D6A"/>
    <w:rsid w:val="00834CDB"/>
    <w:rsid w:val="00836CA6"/>
    <w:rsid w:val="00836EC8"/>
    <w:rsid w:val="00837B18"/>
    <w:rsid w:val="0084175B"/>
    <w:rsid w:val="0084484C"/>
    <w:rsid w:val="0084717E"/>
    <w:rsid w:val="008474BF"/>
    <w:rsid w:val="0084769F"/>
    <w:rsid w:val="00851739"/>
    <w:rsid w:val="008517D3"/>
    <w:rsid w:val="008569A8"/>
    <w:rsid w:val="00861E85"/>
    <w:rsid w:val="0086239B"/>
    <w:rsid w:val="008647F4"/>
    <w:rsid w:val="008677B0"/>
    <w:rsid w:val="00873AB8"/>
    <w:rsid w:val="00875ACC"/>
    <w:rsid w:val="0088069B"/>
    <w:rsid w:val="00882D30"/>
    <w:rsid w:val="00890FE2"/>
    <w:rsid w:val="0089480C"/>
    <w:rsid w:val="00895B71"/>
    <w:rsid w:val="00897183"/>
    <w:rsid w:val="0089775A"/>
    <w:rsid w:val="008A04D6"/>
    <w:rsid w:val="008A0C2A"/>
    <w:rsid w:val="008A55D8"/>
    <w:rsid w:val="008A5A0D"/>
    <w:rsid w:val="008A5B71"/>
    <w:rsid w:val="008A5FEF"/>
    <w:rsid w:val="008A71BF"/>
    <w:rsid w:val="008A7974"/>
    <w:rsid w:val="008A7B45"/>
    <w:rsid w:val="008B1276"/>
    <w:rsid w:val="008B2050"/>
    <w:rsid w:val="008C15F6"/>
    <w:rsid w:val="008C18F6"/>
    <w:rsid w:val="008C5996"/>
    <w:rsid w:val="008C5BBB"/>
    <w:rsid w:val="008C7D63"/>
    <w:rsid w:val="008D23A1"/>
    <w:rsid w:val="008D6566"/>
    <w:rsid w:val="008D7DC8"/>
    <w:rsid w:val="008E0125"/>
    <w:rsid w:val="008E517E"/>
    <w:rsid w:val="008F3176"/>
    <w:rsid w:val="008F34F0"/>
    <w:rsid w:val="008F5AD1"/>
    <w:rsid w:val="00902539"/>
    <w:rsid w:val="00903DC1"/>
    <w:rsid w:val="00903F27"/>
    <w:rsid w:val="00904886"/>
    <w:rsid w:val="00911CB0"/>
    <w:rsid w:val="00915D56"/>
    <w:rsid w:val="0091772F"/>
    <w:rsid w:val="00922FF7"/>
    <w:rsid w:val="00923725"/>
    <w:rsid w:val="00925D6B"/>
    <w:rsid w:val="00927798"/>
    <w:rsid w:val="009301E5"/>
    <w:rsid w:val="009302D6"/>
    <w:rsid w:val="0093560E"/>
    <w:rsid w:val="00936095"/>
    <w:rsid w:val="00943F76"/>
    <w:rsid w:val="00946E1E"/>
    <w:rsid w:val="00950B5F"/>
    <w:rsid w:val="00951D49"/>
    <w:rsid w:val="00953535"/>
    <w:rsid w:val="00954039"/>
    <w:rsid w:val="00957963"/>
    <w:rsid w:val="00963D07"/>
    <w:rsid w:val="009652F5"/>
    <w:rsid w:val="009654A3"/>
    <w:rsid w:val="009656E2"/>
    <w:rsid w:val="009667AB"/>
    <w:rsid w:val="0096708A"/>
    <w:rsid w:val="00970DDD"/>
    <w:rsid w:val="00975A57"/>
    <w:rsid w:val="00977763"/>
    <w:rsid w:val="00977882"/>
    <w:rsid w:val="0098328B"/>
    <w:rsid w:val="009848F0"/>
    <w:rsid w:val="00984E58"/>
    <w:rsid w:val="00986D67"/>
    <w:rsid w:val="00987158"/>
    <w:rsid w:val="0099725A"/>
    <w:rsid w:val="009A0A60"/>
    <w:rsid w:val="009A60BC"/>
    <w:rsid w:val="009A67D0"/>
    <w:rsid w:val="009B0872"/>
    <w:rsid w:val="009B1816"/>
    <w:rsid w:val="009B1CDE"/>
    <w:rsid w:val="009C13C8"/>
    <w:rsid w:val="009C1558"/>
    <w:rsid w:val="009C2068"/>
    <w:rsid w:val="009C2777"/>
    <w:rsid w:val="009C3466"/>
    <w:rsid w:val="009C51E3"/>
    <w:rsid w:val="009D4D9B"/>
    <w:rsid w:val="009E48D3"/>
    <w:rsid w:val="009E5EF2"/>
    <w:rsid w:val="009F054A"/>
    <w:rsid w:val="009F20CE"/>
    <w:rsid w:val="009F41D0"/>
    <w:rsid w:val="00A02AB8"/>
    <w:rsid w:val="00A03584"/>
    <w:rsid w:val="00A049CB"/>
    <w:rsid w:val="00A10AC2"/>
    <w:rsid w:val="00A10E23"/>
    <w:rsid w:val="00A14FE5"/>
    <w:rsid w:val="00A15536"/>
    <w:rsid w:val="00A16219"/>
    <w:rsid w:val="00A17487"/>
    <w:rsid w:val="00A2014D"/>
    <w:rsid w:val="00A20962"/>
    <w:rsid w:val="00A22AFA"/>
    <w:rsid w:val="00A22BB3"/>
    <w:rsid w:val="00A232C3"/>
    <w:rsid w:val="00A2694C"/>
    <w:rsid w:val="00A316F2"/>
    <w:rsid w:val="00A31995"/>
    <w:rsid w:val="00A32C5B"/>
    <w:rsid w:val="00A35BDD"/>
    <w:rsid w:val="00A425C6"/>
    <w:rsid w:val="00A43005"/>
    <w:rsid w:val="00A43089"/>
    <w:rsid w:val="00A4782B"/>
    <w:rsid w:val="00A5199A"/>
    <w:rsid w:val="00A5348E"/>
    <w:rsid w:val="00A5644C"/>
    <w:rsid w:val="00A6040D"/>
    <w:rsid w:val="00A614DF"/>
    <w:rsid w:val="00A62704"/>
    <w:rsid w:val="00A638BC"/>
    <w:rsid w:val="00A63FA7"/>
    <w:rsid w:val="00A66F70"/>
    <w:rsid w:val="00A700C6"/>
    <w:rsid w:val="00A801FC"/>
    <w:rsid w:val="00A822EE"/>
    <w:rsid w:val="00A8383F"/>
    <w:rsid w:val="00A84E4B"/>
    <w:rsid w:val="00A851B7"/>
    <w:rsid w:val="00A86C74"/>
    <w:rsid w:val="00A87108"/>
    <w:rsid w:val="00A877E1"/>
    <w:rsid w:val="00A92602"/>
    <w:rsid w:val="00A927C9"/>
    <w:rsid w:val="00A97584"/>
    <w:rsid w:val="00AA3266"/>
    <w:rsid w:val="00AA5046"/>
    <w:rsid w:val="00AA54C1"/>
    <w:rsid w:val="00AA5B2A"/>
    <w:rsid w:val="00AA6C11"/>
    <w:rsid w:val="00AA7615"/>
    <w:rsid w:val="00AB0880"/>
    <w:rsid w:val="00AB27D0"/>
    <w:rsid w:val="00AB2AA7"/>
    <w:rsid w:val="00AB4E87"/>
    <w:rsid w:val="00AC2EF2"/>
    <w:rsid w:val="00AC350E"/>
    <w:rsid w:val="00AC46D5"/>
    <w:rsid w:val="00AC4A35"/>
    <w:rsid w:val="00AC6072"/>
    <w:rsid w:val="00AC7833"/>
    <w:rsid w:val="00AC7B26"/>
    <w:rsid w:val="00AD215A"/>
    <w:rsid w:val="00AD3CCE"/>
    <w:rsid w:val="00AE1B20"/>
    <w:rsid w:val="00AE2EB4"/>
    <w:rsid w:val="00AE48CE"/>
    <w:rsid w:val="00AE4D45"/>
    <w:rsid w:val="00AE5023"/>
    <w:rsid w:val="00AF0999"/>
    <w:rsid w:val="00AF10E1"/>
    <w:rsid w:val="00AF13C0"/>
    <w:rsid w:val="00AF1730"/>
    <w:rsid w:val="00AF1D7F"/>
    <w:rsid w:val="00AF2F66"/>
    <w:rsid w:val="00AF3DEF"/>
    <w:rsid w:val="00B00976"/>
    <w:rsid w:val="00B1188A"/>
    <w:rsid w:val="00B1447E"/>
    <w:rsid w:val="00B20408"/>
    <w:rsid w:val="00B27763"/>
    <w:rsid w:val="00B30536"/>
    <w:rsid w:val="00B30901"/>
    <w:rsid w:val="00B3154A"/>
    <w:rsid w:val="00B31CD4"/>
    <w:rsid w:val="00B3716A"/>
    <w:rsid w:val="00B431D8"/>
    <w:rsid w:val="00B460C0"/>
    <w:rsid w:val="00B47D8C"/>
    <w:rsid w:val="00B52D4F"/>
    <w:rsid w:val="00B53DAF"/>
    <w:rsid w:val="00B555F4"/>
    <w:rsid w:val="00B55880"/>
    <w:rsid w:val="00B55BBE"/>
    <w:rsid w:val="00B56727"/>
    <w:rsid w:val="00B61C27"/>
    <w:rsid w:val="00B62952"/>
    <w:rsid w:val="00B63C5F"/>
    <w:rsid w:val="00B649E5"/>
    <w:rsid w:val="00B64CA3"/>
    <w:rsid w:val="00B66398"/>
    <w:rsid w:val="00B70775"/>
    <w:rsid w:val="00B81B70"/>
    <w:rsid w:val="00B8337B"/>
    <w:rsid w:val="00B848CB"/>
    <w:rsid w:val="00B84EE0"/>
    <w:rsid w:val="00B90AC8"/>
    <w:rsid w:val="00B91BC9"/>
    <w:rsid w:val="00B922BB"/>
    <w:rsid w:val="00B92D34"/>
    <w:rsid w:val="00B93284"/>
    <w:rsid w:val="00B95D10"/>
    <w:rsid w:val="00B95D3A"/>
    <w:rsid w:val="00BA018D"/>
    <w:rsid w:val="00BA1376"/>
    <w:rsid w:val="00BA1D4C"/>
    <w:rsid w:val="00BA204B"/>
    <w:rsid w:val="00BA2C48"/>
    <w:rsid w:val="00BA4772"/>
    <w:rsid w:val="00BA577A"/>
    <w:rsid w:val="00BA648F"/>
    <w:rsid w:val="00BA7077"/>
    <w:rsid w:val="00BB08F6"/>
    <w:rsid w:val="00BB1AE6"/>
    <w:rsid w:val="00BB2C20"/>
    <w:rsid w:val="00BB5E33"/>
    <w:rsid w:val="00BD5264"/>
    <w:rsid w:val="00BE0186"/>
    <w:rsid w:val="00BE23EB"/>
    <w:rsid w:val="00BE2FE4"/>
    <w:rsid w:val="00BE4BAF"/>
    <w:rsid w:val="00BE4E4D"/>
    <w:rsid w:val="00BE519A"/>
    <w:rsid w:val="00BE7D00"/>
    <w:rsid w:val="00BF0122"/>
    <w:rsid w:val="00BF5DFA"/>
    <w:rsid w:val="00C01A54"/>
    <w:rsid w:val="00C04595"/>
    <w:rsid w:val="00C1496E"/>
    <w:rsid w:val="00C15172"/>
    <w:rsid w:val="00C16DE6"/>
    <w:rsid w:val="00C2004A"/>
    <w:rsid w:val="00C212C3"/>
    <w:rsid w:val="00C2425D"/>
    <w:rsid w:val="00C245F4"/>
    <w:rsid w:val="00C258DE"/>
    <w:rsid w:val="00C26FDD"/>
    <w:rsid w:val="00C27760"/>
    <w:rsid w:val="00C35637"/>
    <w:rsid w:val="00C3595F"/>
    <w:rsid w:val="00C37132"/>
    <w:rsid w:val="00C37399"/>
    <w:rsid w:val="00C404E1"/>
    <w:rsid w:val="00C41F4F"/>
    <w:rsid w:val="00C43BD0"/>
    <w:rsid w:val="00C45BDC"/>
    <w:rsid w:val="00C46593"/>
    <w:rsid w:val="00C47787"/>
    <w:rsid w:val="00C5219A"/>
    <w:rsid w:val="00C527CB"/>
    <w:rsid w:val="00C65B87"/>
    <w:rsid w:val="00C67ACB"/>
    <w:rsid w:val="00C72BDC"/>
    <w:rsid w:val="00C733A0"/>
    <w:rsid w:val="00C73DFE"/>
    <w:rsid w:val="00C751AD"/>
    <w:rsid w:val="00C764A0"/>
    <w:rsid w:val="00C77978"/>
    <w:rsid w:val="00C816DB"/>
    <w:rsid w:val="00C83246"/>
    <w:rsid w:val="00C849C0"/>
    <w:rsid w:val="00C85765"/>
    <w:rsid w:val="00C91BF2"/>
    <w:rsid w:val="00C92656"/>
    <w:rsid w:val="00C9359E"/>
    <w:rsid w:val="00C94436"/>
    <w:rsid w:val="00CA75CA"/>
    <w:rsid w:val="00CB2809"/>
    <w:rsid w:val="00CB70E6"/>
    <w:rsid w:val="00CC0403"/>
    <w:rsid w:val="00CC177B"/>
    <w:rsid w:val="00CC2CD0"/>
    <w:rsid w:val="00CC582B"/>
    <w:rsid w:val="00CC7DFF"/>
    <w:rsid w:val="00CD14F5"/>
    <w:rsid w:val="00CD7272"/>
    <w:rsid w:val="00CE0840"/>
    <w:rsid w:val="00CE14D4"/>
    <w:rsid w:val="00CE46A9"/>
    <w:rsid w:val="00CE58D9"/>
    <w:rsid w:val="00CF2DC2"/>
    <w:rsid w:val="00D009EA"/>
    <w:rsid w:val="00D0164C"/>
    <w:rsid w:val="00D0792B"/>
    <w:rsid w:val="00D17363"/>
    <w:rsid w:val="00D229FA"/>
    <w:rsid w:val="00D24053"/>
    <w:rsid w:val="00D2514A"/>
    <w:rsid w:val="00D255CD"/>
    <w:rsid w:val="00D2641A"/>
    <w:rsid w:val="00D26776"/>
    <w:rsid w:val="00D27661"/>
    <w:rsid w:val="00D300E8"/>
    <w:rsid w:val="00D31203"/>
    <w:rsid w:val="00D32620"/>
    <w:rsid w:val="00D337E4"/>
    <w:rsid w:val="00D345BC"/>
    <w:rsid w:val="00D40FD7"/>
    <w:rsid w:val="00D41317"/>
    <w:rsid w:val="00D41A08"/>
    <w:rsid w:val="00D4557B"/>
    <w:rsid w:val="00D45EA6"/>
    <w:rsid w:val="00D4664D"/>
    <w:rsid w:val="00D4682A"/>
    <w:rsid w:val="00D47973"/>
    <w:rsid w:val="00D520FF"/>
    <w:rsid w:val="00D55B34"/>
    <w:rsid w:val="00D55F13"/>
    <w:rsid w:val="00D562A6"/>
    <w:rsid w:val="00D57C70"/>
    <w:rsid w:val="00D61367"/>
    <w:rsid w:val="00D61E15"/>
    <w:rsid w:val="00D643C7"/>
    <w:rsid w:val="00D65F90"/>
    <w:rsid w:val="00D70598"/>
    <w:rsid w:val="00D76307"/>
    <w:rsid w:val="00D80CCD"/>
    <w:rsid w:val="00D81132"/>
    <w:rsid w:val="00D827A3"/>
    <w:rsid w:val="00D8548E"/>
    <w:rsid w:val="00D859E4"/>
    <w:rsid w:val="00D86708"/>
    <w:rsid w:val="00D936FC"/>
    <w:rsid w:val="00D95AB5"/>
    <w:rsid w:val="00DA2C41"/>
    <w:rsid w:val="00DA2DE7"/>
    <w:rsid w:val="00DA3770"/>
    <w:rsid w:val="00DA4E10"/>
    <w:rsid w:val="00DA507C"/>
    <w:rsid w:val="00DA5398"/>
    <w:rsid w:val="00DA6AC9"/>
    <w:rsid w:val="00DB0D8D"/>
    <w:rsid w:val="00DB5A9B"/>
    <w:rsid w:val="00DB669F"/>
    <w:rsid w:val="00DC03E7"/>
    <w:rsid w:val="00DC0659"/>
    <w:rsid w:val="00DC3B84"/>
    <w:rsid w:val="00DC4F05"/>
    <w:rsid w:val="00DC5190"/>
    <w:rsid w:val="00DD1DCE"/>
    <w:rsid w:val="00DD24D3"/>
    <w:rsid w:val="00DD78DA"/>
    <w:rsid w:val="00DD7FED"/>
    <w:rsid w:val="00DE568B"/>
    <w:rsid w:val="00DE684D"/>
    <w:rsid w:val="00DF04D6"/>
    <w:rsid w:val="00DF27CD"/>
    <w:rsid w:val="00DF3239"/>
    <w:rsid w:val="00DF3D10"/>
    <w:rsid w:val="00DF46CC"/>
    <w:rsid w:val="00DF5B3F"/>
    <w:rsid w:val="00DF7B91"/>
    <w:rsid w:val="00E02D9E"/>
    <w:rsid w:val="00E0364F"/>
    <w:rsid w:val="00E043E3"/>
    <w:rsid w:val="00E0719D"/>
    <w:rsid w:val="00E12575"/>
    <w:rsid w:val="00E137F5"/>
    <w:rsid w:val="00E21D71"/>
    <w:rsid w:val="00E24A29"/>
    <w:rsid w:val="00E3240E"/>
    <w:rsid w:val="00E32E4F"/>
    <w:rsid w:val="00E3560A"/>
    <w:rsid w:val="00E42F5A"/>
    <w:rsid w:val="00E45299"/>
    <w:rsid w:val="00E47CE6"/>
    <w:rsid w:val="00E53523"/>
    <w:rsid w:val="00E674AC"/>
    <w:rsid w:val="00E73CED"/>
    <w:rsid w:val="00E848FA"/>
    <w:rsid w:val="00E85ADF"/>
    <w:rsid w:val="00E86C35"/>
    <w:rsid w:val="00E90A77"/>
    <w:rsid w:val="00E910E0"/>
    <w:rsid w:val="00E92B06"/>
    <w:rsid w:val="00E92B9D"/>
    <w:rsid w:val="00E9322E"/>
    <w:rsid w:val="00E9403D"/>
    <w:rsid w:val="00E951FE"/>
    <w:rsid w:val="00E95A23"/>
    <w:rsid w:val="00E96F12"/>
    <w:rsid w:val="00E979B3"/>
    <w:rsid w:val="00EA09F4"/>
    <w:rsid w:val="00EA18F7"/>
    <w:rsid w:val="00EA5F05"/>
    <w:rsid w:val="00EA6720"/>
    <w:rsid w:val="00EA674A"/>
    <w:rsid w:val="00EB01CC"/>
    <w:rsid w:val="00EB3AE7"/>
    <w:rsid w:val="00EC02F3"/>
    <w:rsid w:val="00EC0D6C"/>
    <w:rsid w:val="00EC2742"/>
    <w:rsid w:val="00EC63F5"/>
    <w:rsid w:val="00ED387F"/>
    <w:rsid w:val="00ED421F"/>
    <w:rsid w:val="00EE1665"/>
    <w:rsid w:val="00EE2F18"/>
    <w:rsid w:val="00EE6A55"/>
    <w:rsid w:val="00EE799A"/>
    <w:rsid w:val="00EE7C38"/>
    <w:rsid w:val="00EF2B34"/>
    <w:rsid w:val="00F01C82"/>
    <w:rsid w:val="00F0598E"/>
    <w:rsid w:val="00F11BA6"/>
    <w:rsid w:val="00F123AF"/>
    <w:rsid w:val="00F137C3"/>
    <w:rsid w:val="00F1396E"/>
    <w:rsid w:val="00F14B39"/>
    <w:rsid w:val="00F158E4"/>
    <w:rsid w:val="00F16CD9"/>
    <w:rsid w:val="00F17026"/>
    <w:rsid w:val="00F25A1D"/>
    <w:rsid w:val="00F304E2"/>
    <w:rsid w:val="00F37792"/>
    <w:rsid w:val="00F43263"/>
    <w:rsid w:val="00F435F4"/>
    <w:rsid w:val="00F44267"/>
    <w:rsid w:val="00F467F2"/>
    <w:rsid w:val="00F47AFF"/>
    <w:rsid w:val="00F524DE"/>
    <w:rsid w:val="00F552C7"/>
    <w:rsid w:val="00F5690D"/>
    <w:rsid w:val="00F61A77"/>
    <w:rsid w:val="00F71864"/>
    <w:rsid w:val="00F735AB"/>
    <w:rsid w:val="00F73F2A"/>
    <w:rsid w:val="00F762F4"/>
    <w:rsid w:val="00F82DAF"/>
    <w:rsid w:val="00F836E0"/>
    <w:rsid w:val="00F84C1B"/>
    <w:rsid w:val="00F903AB"/>
    <w:rsid w:val="00F924C8"/>
    <w:rsid w:val="00F92C7D"/>
    <w:rsid w:val="00F94003"/>
    <w:rsid w:val="00FA0A5D"/>
    <w:rsid w:val="00FA4580"/>
    <w:rsid w:val="00FA484A"/>
    <w:rsid w:val="00FA4B88"/>
    <w:rsid w:val="00FB003B"/>
    <w:rsid w:val="00FB37B0"/>
    <w:rsid w:val="00FB6083"/>
    <w:rsid w:val="00FC4191"/>
    <w:rsid w:val="00FC7172"/>
    <w:rsid w:val="00FC7E57"/>
    <w:rsid w:val="00FD2AE9"/>
    <w:rsid w:val="00FD3380"/>
    <w:rsid w:val="00FD37F9"/>
    <w:rsid w:val="00FD47F1"/>
    <w:rsid w:val="00FE0160"/>
    <w:rsid w:val="00FE0611"/>
    <w:rsid w:val="00FF4FE9"/>
    <w:rsid w:val="00FF591A"/>
    <w:rsid w:val="00FF5E90"/>
    <w:rsid w:val="00FF6406"/>
    <w:rsid w:val="0222C145"/>
    <w:rsid w:val="03464441"/>
    <w:rsid w:val="03CDE058"/>
    <w:rsid w:val="04B1C47E"/>
    <w:rsid w:val="05EAB185"/>
    <w:rsid w:val="0CEA6CAC"/>
    <w:rsid w:val="0F2DE5D4"/>
    <w:rsid w:val="1190D7A1"/>
    <w:rsid w:val="11F261E6"/>
    <w:rsid w:val="14AB2452"/>
    <w:rsid w:val="1BF4E217"/>
    <w:rsid w:val="1C936162"/>
    <w:rsid w:val="1DC6B44D"/>
    <w:rsid w:val="21B082A8"/>
    <w:rsid w:val="21CD51CF"/>
    <w:rsid w:val="26715113"/>
    <w:rsid w:val="26862A78"/>
    <w:rsid w:val="26FE28E0"/>
    <w:rsid w:val="2945B131"/>
    <w:rsid w:val="2A72A135"/>
    <w:rsid w:val="2C602A79"/>
    <w:rsid w:val="32A59CD4"/>
    <w:rsid w:val="332234B3"/>
    <w:rsid w:val="335D6E84"/>
    <w:rsid w:val="36662D24"/>
    <w:rsid w:val="3C2646A9"/>
    <w:rsid w:val="3FDCBF46"/>
    <w:rsid w:val="4CAE5869"/>
    <w:rsid w:val="530EBAC5"/>
    <w:rsid w:val="537EB5FD"/>
    <w:rsid w:val="56874BF9"/>
    <w:rsid w:val="59116D59"/>
    <w:rsid w:val="59709261"/>
    <w:rsid w:val="5E846698"/>
    <w:rsid w:val="5F0CF404"/>
    <w:rsid w:val="5FAEF0DB"/>
    <w:rsid w:val="60029C1B"/>
    <w:rsid w:val="624C4F7B"/>
    <w:rsid w:val="6459F708"/>
    <w:rsid w:val="6738703F"/>
    <w:rsid w:val="673F3943"/>
    <w:rsid w:val="6B8DF2A5"/>
    <w:rsid w:val="6D2C4EFB"/>
    <w:rsid w:val="6DB3F567"/>
    <w:rsid w:val="6F7E944A"/>
    <w:rsid w:val="715C126B"/>
    <w:rsid w:val="72AF07A4"/>
    <w:rsid w:val="73000377"/>
    <w:rsid w:val="736EE5D9"/>
    <w:rsid w:val="7386AC75"/>
    <w:rsid w:val="757BC057"/>
    <w:rsid w:val="770ABE16"/>
    <w:rsid w:val="783758CF"/>
    <w:rsid w:val="79CE8F2E"/>
    <w:rsid w:val="7E616F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2D5DB"/>
  <w15:chartTrackingRefBased/>
  <w15:docId w15:val="{3BE5D355-1B35-45BB-AE8E-2131662C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2A"/>
  </w:style>
  <w:style w:type="paragraph" w:styleId="Heading1">
    <w:name w:val="heading 1"/>
    <w:basedOn w:val="ac"/>
    <w:next w:val="Normal"/>
    <w:link w:val="Heading1Char"/>
    <w:uiPriority w:val="9"/>
    <w:qFormat/>
    <w:rsid w:val="004E6B06"/>
    <w:pPr>
      <w:outlineLvl w:val="0"/>
    </w:pPr>
  </w:style>
  <w:style w:type="paragraph" w:styleId="Heading2">
    <w:name w:val="heading 2"/>
    <w:basedOn w:val="Normal"/>
    <w:next w:val="Normal"/>
    <w:link w:val="Heading2Char"/>
    <w:uiPriority w:val="9"/>
    <w:semiHidden/>
    <w:unhideWhenUsed/>
    <w:qFormat/>
    <w:rsid w:val="00B61C27"/>
    <w:pPr>
      <w:keepNext/>
      <w:keepLines/>
      <w:numPr>
        <w:ilvl w:val="1"/>
        <w:numId w:val="1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1C27"/>
    <w:pPr>
      <w:keepNext/>
      <w:keepLines/>
      <w:numPr>
        <w:ilvl w:val="2"/>
        <w:numId w:val="1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1C27"/>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1C27"/>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61C27"/>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61C27"/>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61C27"/>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1C27"/>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74A"/>
    <w:pPr>
      <w:ind w:left="720"/>
      <w:contextualSpacing/>
    </w:pPr>
  </w:style>
  <w:style w:type="character" w:styleId="Hyperlink">
    <w:name w:val="Hyperlink"/>
    <w:basedOn w:val="DefaultParagraphFont"/>
    <w:uiPriority w:val="99"/>
    <w:unhideWhenUsed/>
    <w:rsid w:val="0084717E"/>
    <w:rPr>
      <w:color w:val="0563C1" w:themeColor="hyperlink"/>
      <w:u w:val="single"/>
    </w:rPr>
  </w:style>
  <w:style w:type="character" w:styleId="UnresolvedMention">
    <w:name w:val="Unresolved Mention"/>
    <w:basedOn w:val="DefaultParagraphFont"/>
    <w:uiPriority w:val="99"/>
    <w:semiHidden/>
    <w:unhideWhenUsed/>
    <w:rsid w:val="0084717E"/>
    <w:rPr>
      <w:color w:val="605E5C"/>
      <w:shd w:val="clear" w:color="auto" w:fill="E1DFDD"/>
    </w:rPr>
  </w:style>
  <w:style w:type="paragraph" w:styleId="Header">
    <w:name w:val="header"/>
    <w:basedOn w:val="Normal"/>
    <w:link w:val="HeaderChar"/>
    <w:uiPriority w:val="99"/>
    <w:unhideWhenUsed/>
    <w:rsid w:val="00A51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99A"/>
  </w:style>
  <w:style w:type="paragraph" w:styleId="Footer">
    <w:name w:val="footer"/>
    <w:basedOn w:val="Normal"/>
    <w:link w:val="FooterChar"/>
    <w:uiPriority w:val="99"/>
    <w:unhideWhenUsed/>
    <w:rsid w:val="00A51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99A"/>
  </w:style>
  <w:style w:type="paragraph" w:customStyle="1" w:styleId="paragraph">
    <w:name w:val="paragraph"/>
    <w:basedOn w:val="Normal"/>
    <w:rsid w:val="00D267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26776"/>
  </w:style>
  <w:style w:type="character" w:customStyle="1" w:styleId="eop">
    <w:name w:val="eop"/>
    <w:basedOn w:val="DefaultParagraphFont"/>
    <w:rsid w:val="00D26776"/>
  </w:style>
  <w:style w:type="character" w:customStyle="1" w:styleId="Heading1Char">
    <w:name w:val="Heading 1 Char"/>
    <w:basedOn w:val="DefaultParagraphFont"/>
    <w:link w:val="Heading1"/>
    <w:uiPriority w:val="9"/>
    <w:rsid w:val="004E6B06"/>
    <w:rPr>
      <w:rFonts w:ascii="Times New Roman" w:hAnsi="Times New Roman"/>
      <w:b/>
      <w:i/>
      <w:iCs/>
      <w:color w:val="4472C4" w:themeColor="accent1"/>
      <w:sz w:val="32"/>
    </w:rPr>
  </w:style>
  <w:style w:type="paragraph" w:styleId="IntenseQuote">
    <w:name w:val="Intense Quote"/>
    <w:basedOn w:val="Normal"/>
    <w:next w:val="Normal"/>
    <w:link w:val="IntenseQuoteChar"/>
    <w:uiPriority w:val="30"/>
    <w:qFormat/>
    <w:rsid w:val="008C18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C18F6"/>
    <w:rPr>
      <w:i/>
      <w:iCs/>
      <w:color w:val="4472C4" w:themeColor="accent1"/>
    </w:rPr>
  </w:style>
  <w:style w:type="paragraph" w:customStyle="1" w:styleId="ACHeading">
    <w:name w:val="AC Heading"/>
    <w:basedOn w:val="Heading1"/>
    <w:next w:val="Heading1"/>
    <w:link w:val="ACHeadingChar"/>
    <w:rsid w:val="00FC4191"/>
    <w:rPr>
      <w:rFonts w:cs="Times New Roman"/>
      <w:b w:val="0"/>
      <w:bCs/>
    </w:rPr>
  </w:style>
  <w:style w:type="character" w:customStyle="1" w:styleId="Heading2Char">
    <w:name w:val="Heading 2 Char"/>
    <w:basedOn w:val="DefaultParagraphFont"/>
    <w:link w:val="Heading2"/>
    <w:uiPriority w:val="9"/>
    <w:semiHidden/>
    <w:rsid w:val="00B61C27"/>
    <w:rPr>
      <w:rFonts w:asciiTheme="majorHAnsi" w:eastAsiaTheme="majorEastAsia" w:hAnsiTheme="majorHAnsi" w:cstheme="majorBidi"/>
      <w:color w:val="2F5496" w:themeColor="accent1" w:themeShade="BF"/>
      <w:sz w:val="26"/>
      <w:szCs w:val="26"/>
    </w:rPr>
  </w:style>
  <w:style w:type="character" w:customStyle="1" w:styleId="ACHeadingChar">
    <w:name w:val="AC Heading Char"/>
    <w:basedOn w:val="IntenseQuoteChar"/>
    <w:link w:val="ACHeading"/>
    <w:rsid w:val="0098328B"/>
    <w:rPr>
      <w:rFonts w:ascii="Times New Roman" w:eastAsiaTheme="majorEastAsia" w:hAnsi="Times New Roman" w:cs="Times New Roman"/>
      <w:b/>
      <w:bCs/>
      <w:i w:val="0"/>
      <w:iCs w:val="0"/>
      <w:color w:val="2F5496" w:themeColor="accent1" w:themeShade="BF"/>
      <w:sz w:val="32"/>
      <w:szCs w:val="32"/>
    </w:rPr>
  </w:style>
  <w:style w:type="character" w:customStyle="1" w:styleId="Heading3Char">
    <w:name w:val="Heading 3 Char"/>
    <w:basedOn w:val="DefaultParagraphFont"/>
    <w:link w:val="Heading3"/>
    <w:uiPriority w:val="9"/>
    <w:semiHidden/>
    <w:rsid w:val="00B61C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61C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61C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61C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61C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61C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1C27"/>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AE48CE"/>
    <w:rPr>
      <w:color w:val="954F72" w:themeColor="followedHyperlink"/>
      <w:u w:val="single"/>
    </w:rPr>
  </w:style>
  <w:style w:type="paragraph" w:customStyle="1" w:styleId="Style1">
    <w:name w:val="Style1"/>
    <w:basedOn w:val="ACHeading"/>
    <w:link w:val="Style1Char"/>
    <w:qFormat/>
    <w:rsid w:val="0098328B"/>
  </w:style>
  <w:style w:type="paragraph" w:customStyle="1" w:styleId="ac">
    <w:name w:val="ac"/>
    <w:basedOn w:val="IntenseQuote"/>
    <w:link w:val="acChar"/>
    <w:qFormat/>
    <w:rsid w:val="00904886"/>
    <w:rPr>
      <w:rFonts w:ascii="Times New Roman" w:hAnsi="Times New Roman"/>
      <w:b/>
      <w:sz w:val="32"/>
    </w:rPr>
  </w:style>
  <w:style w:type="character" w:customStyle="1" w:styleId="Style1Char">
    <w:name w:val="Style1 Char"/>
    <w:basedOn w:val="ACHeadingChar"/>
    <w:link w:val="Style1"/>
    <w:rsid w:val="0098328B"/>
    <w:rPr>
      <w:rFonts w:ascii="Times New Roman" w:eastAsiaTheme="majorEastAsia" w:hAnsi="Times New Roman" w:cs="Times New Roman"/>
      <w:b/>
      <w:bCs/>
      <w:i w:val="0"/>
      <w:iCs w:val="0"/>
      <w:color w:val="2F5496" w:themeColor="accent1" w:themeShade="BF"/>
      <w:sz w:val="32"/>
      <w:szCs w:val="32"/>
    </w:rPr>
  </w:style>
  <w:style w:type="character" w:customStyle="1" w:styleId="acChar">
    <w:name w:val="ac Char"/>
    <w:basedOn w:val="IntenseQuoteChar"/>
    <w:link w:val="ac"/>
    <w:rsid w:val="00904886"/>
    <w:rPr>
      <w:rFonts w:ascii="Times New Roman" w:hAnsi="Times New Roman"/>
      <w:b/>
      <w:i/>
      <w:iCs/>
      <w:color w:val="4472C4" w:themeColor="accent1"/>
      <w:sz w:val="32"/>
    </w:rPr>
  </w:style>
  <w:style w:type="paragraph" w:styleId="TOCHeading">
    <w:name w:val="TOC Heading"/>
    <w:basedOn w:val="Heading1"/>
    <w:next w:val="Normal"/>
    <w:uiPriority w:val="39"/>
    <w:unhideWhenUsed/>
    <w:qFormat/>
    <w:rsid w:val="004E6B06"/>
    <w:pPr>
      <w:ind w:left="0"/>
      <w:outlineLvl w:val="9"/>
    </w:pPr>
  </w:style>
  <w:style w:type="paragraph" w:styleId="TOC1">
    <w:name w:val="toc 1"/>
    <w:basedOn w:val="Normal"/>
    <w:next w:val="Normal"/>
    <w:autoRedefine/>
    <w:uiPriority w:val="39"/>
    <w:unhideWhenUsed/>
    <w:rsid w:val="004E6B06"/>
    <w:pPr>
      <w:spacing w:after="100"/>
    </w:pPr>
  </w:style>
  <w:style w:type="character" w:styleId="CommentReference">
    <w:name w:val="annotation reference"/>
    <w:basedOn w:val="DefaultParagraphFont"/>
    <w:uiPriority w:val="99"/>
    <w:semiHidden/>
    <w:unhideWhenUsed/>
    <w:rsid w:val="002F3DC0"/>
    <w:rPr>
      <w:sz w:val="16"/>
      <w:szCs w:val="16"/>
    </w:rPr>
  </w:style>
  <w:style w:type="paragraph" w:styleId="CommentText">
    <w:name w:val="annotation text"/>
    <w:basedOn w:val="Normal"/>
    <w:link w:val="CommentTextChar"/>
    <w:uiPriority w:val="99"/>
    <w:unhideWhenUsed/>
    <w:rsid w:val="002F3DC0"/>
    <w:pPr>
      <w:spacing w:line="240" w:lineRule="auto"/>
    </w:pPr>
    <w:rPr>
      <w:sz w:val="20"/>
      <w:szCs w:val="20"/>
    </w:rPr>
  </w:style>
  <w:style w:type="character" w:customStyle="1" w:styleId="CommentTextChar">
    <w:name w:val="Comment Text Char"/>
    <w:basedOn w:val="DefaultParagraphFont"/>
    <w:link w:val="CommentText"/>
    <w:uiPriority w:val="99"/>
    <w:rsid w:val="002F3DC0"/>
    <w:rPr>
      <w:sz w:val="20"/>
      <w:szCs w:val="20"/>
    </w:rPr>
  </w:style>
  <w:style w:type="paragraph" w:styleId="CommentSubject">
    <w:name w:val="annotation subject"/>
    <w:basedOn w:val="CommentText"/>
    <w:next w:val="CommentText"/>
    <w:link w:val="CommentSubjectChar"/>
    <w:uiPriority w:val="99"/>
    <w:semiHidden/>
    <w:unhideWhenUsed/>
    <w:rsid w:val="002F3DC0"/>
    <w:rPr>
      <w:b/>
      <w:bCs/>
    </w:rPr>
  </w:style>
  <w:style w:type="character" w:customStyle="1" w:styleId="CommentSubjectChar">
    <w:name w:val="Comment Subject Char"/>
    <w:basedOn w:val="CommentTextChar"/>
    <w:link w:val="CommentSubject"/>
    <w:uiPriority w:val="99"/>
    <w:semiHidden/>
    <w:rsid w:val="002F3DC0"/>
    <w:rPr>
      <w:b/>
      <w:bCs/>
      <w:sz w:val="20"/>
      <w:szCs w:val="20"/>
    </w:rPr>
  </w:style>
  <w:style w:type="paragraph" w:styleId="BalloonText">
    <w:name w:val="Balloon Text"/>
    <w:basedOn w:val="Normal"/>
    <w:link w:val="BalloonTextChar"/>
    <w:uiPriority w:val="99"/>
    <w:semiHidden/>
    <w:unhideWhenUsed/>
    <w:rsid w:val="002F3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DC0"/>
    <w:rPr>
      <w:rFonts w:ascii="Segoe UI" w:hAnsi="Segoe UI" w:cs="Segoe UI"/>
      <w:sz w:val="18"/>
      <w:szCs w:val="18"/>
    </w:rPr>
  </w:style>
  <w:style w:type="paragraph" w:styleId="Revision">
    <w:name w:val="Revision"/>
    <w:hidden/>
    <w:uiPriority w:val="99"/>
    <w:semiHidden/>
    <w:rsid w:val="00002115"/>
    <w:pPr>
      <w:spacing w:after="0" w:line="240" w:lineRule="auto"/>
    </w:pPr>
  </w:style>
  <w:style w:type="paragraph" w:styleId="Title">
    <w:name w:val="Title"/>
    <w:basedOn w:val="Normal"/>
    <w:next w:val="Normal"/>
    <w:link w:val="TitleChar"/>
    <w:uiPriority w:val="10"/>
    <w:qFormat/>
    <w:rsid w:val="009B087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0872"/>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087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0872"/>
    <w:rPr>
      <w:rFonts w:eastAsiaTheme="minorEastAsia" w:cs="Times New Roman"/>
      <w:color w:val="5A5A5A" w:themeColor="text1" w:themeTint="A5"/>
      <w:spacing w:val="15"/>
    </w:rPr>
  </w:style>
  <w:style w:type="paragraph" w:styleId="NormalWeb">
    <w:name w:val="Normal (Web)"/>
    <w:basedOn w:val="Normal"/>
    <w:uiPriority w:val="99"/>
    <w:semiHidden/>
    <w:unhideWhenUsed/>
    <w:rsid w:val="001B542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25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21964">
      <w:bodyDiv w:val="1"/>
      <w:marLeft w:val="0"/>
      <w:marRight w:val="0"/>
      <w:marTop w:val="0"/>
      <w:marBottom w:val="0"/>
      <w:divBdr>
        <w:top w:val="none" w:sz="0" w:space="0" w:color="auto"/>
        <w:left w:val="none" w:sz="0" w:space="0" w:color="auto"/>
        <w:bottom w:val="none" w:sz="0" w:space="0" w:color="auto"/>
        <w:right w:val="none" w:sz="0" w:space="0" w:color="auto"/>
      </w:divBdr>
    </w:div>
    <w:div w:id="716204234">
      <w:bodyDiv w:val="1"/>
      <w:marLeft w:val="0"/>
      <w:marRight w:val="0"/>
      <w:marTop w:val="0"/>
      <w:marBottom w:val="0"/>
      <w:divBdr>
        <w:top w:val="none" w:sz="0" w:space="0" w:color="auto"/>
        <w:left w:val="none" w:sz="0" w:space="0" w:color="auto"/>
        <w:bottom w:val="none" w:sz="0" w:space="0" w:color="auto"/>
        <w:right w:val="none" w:sz="0" w:space="0" w:color="auto"/>
      </w:divBdr>
      <w:divsChild>
        <w:div w:id="1630673090">
          <w:marLeft w:val="0"/>
          <w:marRight w:val="0"/>
          <w:marTop w:val="0"/>
          <w:marBottom w:val="0"/>
          <w:divBdr>
            <w:top w:val="none" w:sz="0" w:space="0" w:color="auto"/>
            <w:left w:val="none" w:sz="0" w:space="0" w:color="auto"/>
            <w:bottom w:val="none" w:sz="0" w:space="0" w:color="auto"/>
            <w:right w:val="none" w:sz="0" w:space="0" w:color="auto"/>
          </w:divBdr>
          <w:divsChild>
            <w:div w:id="1613319413">
              <w:marLeft w:val="0"/>
              <w:marRight w:val="0"/>
              <w:marTop w:val="0"/>
              <w:marBottom w:val="0"/>
              <w:divBdr>
                <w:top w:val="none" w:sz="0" w:space="0" w:color="auto"/>
                <w:left w:val="none" w:sz="0" w:space="0" w:color="auto"/>
                <w:bottom w:val="none" w:sz="0" w:space="0" w:color="auto"/>
                <w:right w:val="none" w:sz="0" w:space="0" w:color="auto"/>
              </w:divBdr>
              <w:divsChild>
                <w:div w:id="27532776">
                  <w:marLeft w:val="0"/>
                  <w:marRight w:val="0"/>
                  <w:marTop w:val="0"/>
                  <w:marBottom w:val="0"/>
                  <w:divBdr>
                    <w:top w:val="none" w:sz="0" w:space="0" w:color="auto"/>
                    <w:left w:val="none" w:sz="0" w:space="0" w:color="auto"/>
                    <w:bottom w:val="none" w:sz="0" w:space="0" w:color="auto"/>
                    <w:right w:val="none" w:sz="0" w:space="0" w:color="auto"/>
                  </w:divBdr>
                  <w:divsChild>
                    <w:div w:id="632908463">
                      <w:marLeft w:val="0"/>
                      <w:marRight w:val="0"/>
                      <w:marTop w:val="0"/>
                      <w:marBottom w:val="0"/>
                      <w:divBdr>
                        <w:top w:val="none" w:sz="0" w:space="0" w:color="auto"/>
                        <w:left w:val="none" w:sz="0" w:space="0" w:color="auto"/>
                        <w:bottom w:val="none" w:sz="0" w:space="0" w:color="auto"/>
                        <w:right w:val="none" w:sz="0" w:space="0" w:color="auto"/>
                      </w:divBdr>
                    </w:div>
                    <w:div w:id="2076849795">
                      <w:marLeft w:val="0"/>
                      <w:marRight w:val="0"/>
                      <w:marTop w:val="0"/>
                      <w:marBottom w:val="0"/>
                      <w:divBdr>
                        <w:top w:val="none" w:sz="0" w:space="0" w:color="auto"/>
                        <w:left w:val="single" w:sz="6" w:space="0" w:color="555555"/>
                        <w:bottom w:val="single" w:sz="6" w:space="0" w:color="555555"/>
                        <w:right w:val="single" w:sz="6" w:space="0" w:color="555555"/>
                      </w:divBdr>
                      <w:divsChild>
                        <w:div w:id="1588878222">
                          <w:marLeft w:val="30"/>
                          <w:marRight w:val="75"/>
                          <w:marTop w:val="0"/>
                          <w:marBottom w:val="0"/>
                          <w:divBdr>
                            <w:top w:val="none" w:sz="0" w:space="0" w:color="auto"/>
                            <w:left w:val="none" w:sz="0" w:space="0" w:color="auto"/>
                            <w:bottom w:val="none" w:sz="0" w:space="0" w:color="auto"/>
                            <w:right w:val="none" w:sz="0" w:space="0" w:color="auto"/>
                          </w:divBdr>
                        </w:div>
                      </w:divsChild>
                    </w:div>
                    <w:div w:id="375786113">
                      <w:marLeft w:val="0"/>
                      <w:marRight w:val="0"/>
                      <w:marTop w:val="0"/>
                      <w:marBottom w:val="0"/>
                      <w:divBdr>
                        <w:top w:val="none" w:sz="0" w:space="0" w:color="auto"/>
                        <w:left w:val="none" w:sz="0" w:space="0" w:color="auto"/>
                        <w:bottom w:val="none" w:sz="0" w:space="0" w:color="auto"/>
                        <w:right w:val="none" w:sz="0" w:space="0" w:color="auto"/>
                      </w:divBdr>
                      <w:divsChild>
                        <w:div w:id="1676955948">
                          <w:marLeft w:val="0"/>
                          <w:marRight w:val="0"/>
                          <w:marTop w:val="0"/>
                          <w:marBottom w:val="0"/>
                          <w:divBdr>
                            <w:top w:val="single" w:sz="6" w:space="0" w:color="00467F"/>
                            <w:left w:val="single" w:sz="6" w:space="0" w:color="00467F"/>
                            <w:bottom w:val="single" w:sz="6" w:space="0" w:color="00467F"/>
                            <w:right w:val="single" w:sz="6" w:space="0" w:color="00467F"/>
                          </w:divBdr>
                        </w:div>
                      </w:divsChild>
                    </w:div>
                  </w:divsChild>
                </w:div>
              </w:divsChild>
            </w:div>
          </w:divsChild>
        </w:div>
        <w:div w:id="953364331">
          <w:marLeft w:val="2550"/>
          <w:marRight w:val="0"/>
          <w:marTop w:val="0"/>
          <w:marBottom w:val="0"/>
          <w:divBdr>
            <w:top w:val="none" w:sz="0" w:space="0" w:color="auto"/>
            <w:left w:val="none" w:sz="0" w:space="0" w:color="auto"/>
            <w:bottom w:val="none" w:sz="0" w:space="0" w:color="auto"/>
            <w:right w:val="none" w:sz="0" w:space="0" w:color="auto"/>
          </w:divBdr>
          <w:divsChild>
            <w:div w:id="533083074">
              <w:marLeft w:val="0"/>
              <w:marRight w:val="75"/>
              <w:marTop w:val="0"/>
              <w:marBottom w:val="75"/>
              <w:divBdr>
                <w:top w:val="none" w:sz="0" w:space="0" w:color="auto"/>
                <w:left w:val="none" w:sz="0" w:space="0" w:color="auto"/>
                <w:bottom w:val="none" w:sz="0" w:space="0" w:color="auto"/>
                <w:right w:val="none" w:sz="0" w:space="0" w:color="auto"/>
              </w:divBdr>
              <w:divsChild>
                <w:div w:id="1201748835">
                  <w:marLeft w:val="0"/>
                  <w:marRight w:val="0"/>
                  <w:marTop w:val="0"/>
                  <w:marBottom w:val="0"/>
                  <w:divBdr>
                    <w:top w:val="none" w:sz="0" w:space="0" w:color="auto"/>
                    <w:left w:val="none" w:sz="0" w:space="0" w:color="auto"/>
                    <w:bottom w:val="none" w:sz="0" w:space="0" w:color="auto"/>
                    <w:right w:val="none" w:sz="0" w:space="0" w:color="auto"/>
                  </w:divBdr>
                </w:div>
                <w:div w:id="202910243">
                  <w:marLeft w:val="0"/>
                  <w:marRight w:val="0"/>
                  <w:marTop w:val="0"/>
                  <w:marBottom w:val="0"/>
                  <w:divBdr>
                    <w:top w:val="none" w:sz="0" w:space="0" w:color="auto"/>
                    <w:left w:val="none" w:sz="0" w:space="0" w:color="auto"/>
                    <w:bottom w:val="none" w:sz="0" w:space="0" w:color="auto"/>
                    <w:right w:val="none" w:sz="0" w:space="0" w:color="auto"/>
                  </w:divBdr>
                  <w:divsChild>
                    <w:div w:id="1854299673">
                      <w:marLeft w:val="0"/>
                      <w:marRight w:val="0"/>
                      <w:marTop w:val="0"/>
                      <w:marBottom w:val="150"/>
                      <w:divBdr>
                        <w:top w:val="none" w:sz="0" w:space="0" w:color="auto"/>
                        <w:left w:val="none" w:sz="0" w:space="0" w:color="auto"/>
                        <w:bottom w:val="none" w:sz="0" w:space="0" w:color="auto"/>
                        <w:right w:val="none" w:sz="0" w:space="0" w:color="auto"/>
                      </w:divBdr>
                    </w:div>
                    <w:div w:id="384183443">
                      <w:marLeft w:val="0"/>
                      <w:marRight w:val="0"/>
                      <w:marTop w:val="0"/>
                      <w:marBottom w:val="0"/>
                      <w:divBdr>
                        <w:top w:val="none" w:sz="0" w:space="0" w:color="auto"/>
                        <w:left w:val="none" w:sz="0" w:space="0" w:color="auto"/>
                        <w:bottom w:val="none" w:sz="0" w:space="0" w:color="auto"/>
                        <w:right w:val="none" w:sz="0" w:space="0" w:color="auto"/>
                      </w:divBdr>
                      <w:divsChild>
                        <w:div w:id="1125856701">
                          <w:marLeft w:val="0"/>
                          <w:marRight w:val="0"/>
                          <w:marTop w:val="0"/>
                          <w:marBottom w:val="0"/>
                          <w:divBdr>
                            <w:top w:val="none" w:sz="0" w:space="0" w:color="auto"/>
                            <w:left w:val="none" w:sz="0" w:space="0" w:color="auto"/>
                            <w:bottom w:val="none" w:sz="0" w:space="0" w:color="auto"/>
                            <w:right w:val="none" w:sz="0" w:space="0" w:color="auto"/>
                          </w:divBdr>
                        </w:div>
                        <w:div w:id="1229072144">
                          <w:marLeft w:val="0"/>
                          <w:marRight w:val="0"/>
                          <w:marTop w:val="0"/>
                          <w:marBottom w:val="0"/>
                          <w:divBdr>
                            <w:top w:val="none" w:sz="0" w:space="0" w:color="auto"/>
                            <w:left w:val="none" w:sz="0" w:space="0" w:color="auto"/>
                            <w:bottom w:val="none" w:sz="0" w:space="0" w:color="auto"/>
                            <w:right w:val="none" w:sz="0" w:space="0" w:color="auto"/>
                          </w:divBdr>
                          <w:divsChild>
                            <w:div w:id="623848540">
                              <w:marLeft w:val="0"/>
                              <w:marRight w:val="0"/>
                              <w:marTop w:val="0"/>
                              <w:marBottom w:val="0"/>
                              <w:divBdr>
                                <w:top w:val="none" w:sz="0" w:space="0" w:color="auto"/>
                                <w:left w:val="none" w:sz="0" w:space="0" w:color="auto"/>
                                <w:bottom w:val="none" w:sz="0" w:space="0" w:color="auto"/>
                                <w:right w:val="none" w:sz="0" w:space="0" w:color="auto"/>
                              </w:divBdr>
                            </w:div>
                            <w:div w:id="1206716942">
                              <w:marLeft w:val="0"/>
                              <w:marRight w:val="0"/>
                              <w:marTop w:val="0"/>
                              <w:marBottom w:val="0"/>
                              <w:divBdr>
                                <w:top w:val="none" w:sz="0" w:space="0" w:color="auto"/>
                                <w:left w:val="none" w:sz="0" w:space="0" w:color="auto"/>
                                <w:bottom w:val="none" w:sz="0" w:space="0" w:color="auto"/>
                                <w:right w:val="none" w:sz="0" w:space="0" w:color="auto"/>
                              </w:divBdr>
                            </w:div>
                            <w:div w:id="854342510">
                              <w:marLeft w:val="0"/>
                              <w:marRight w:val="0"/>
                              <w:marTop w:val="0"/>
                              <w:marBottom w:val="0"/>
                              <w:divBdr>
                                <w:top w:val="none" w:sz="0" w:space="0" w:color="auto"/>
                                <w:left w:val="none" w:sz="0" w:space="0" w:color="auto"/>
                                <w:bottom w:val="none" w:sz="0" w:space="0" w:color="auto"/>
                                <w:right w:val="none" w:sz="0" w:space="0" w:color="auto"/>
                              </w:divBdr>
                            </w:div>
                            <w:div w:id="5524480">
                              <w:marLeft w:val="0"/>
                              <w:marRight w:val="0"/>
                              <w:marTop w:val="0"/>
                              <w:marBottom w:val="0"/>
                              <w:divBdr>
                                <w:top w:val="none" w:sz="0" w:space="0" w:color="auto"/>
                                <w:left w:val="none" w:sz="0" w:space="0" w:color="auto"/>
                                <w:bottom w:val="none" w:sz="0" w:space="0" w:color="auto"/>
                                <w:right w:val="none" w:sz="0" w:space="0" w:color="auto"/>
                              </w:divBdr>
                            </w:div>
                            <w:div w:id="921524059">
                              <w:marLeft w:val="0"/>
                              <w:marRight w:val="0"/>
                              <w:marTop w:val="0"/>
                              <w:marBottom w:val="0"/>
                              <w:divBdr>
                                <w:top w:val="none" w:sz="0" w:space="0" w:color="auto"/>
                                <w:left w:val="none" w:sz="0" w:space="0" w:color="auto"/>
                                <w:bottom w:val="none" w:sz="0" w:space="0" w:color="auto"/>
                                <w:right w:val="none" w:sz="0" w:space="0" w:color="auto"/>
                              </w:divBdr>
                            </w:div>
                            <w:div w:id="1315987632">
                              <w:marLeft w:val="0"/>
                              <w:marRight w:val="0"/>
                              <w:marTop w:val="0"/>
                              <w:marBottom w:val="0"/>
                              <w:divBdr>
                                <w:top w:val="none" w:sz="0" w:space="0" w:color="auto"/>
                                <w:left w:val="none" w:sz="0" w:space="0" w:color="auto"/>
                                <w:bottom w:val="none" w:sz="0" w:space="0" w:color="auto"/>
                                <w:right w:val="none" w:sz="0" w:space="0" w:color="auto"/>
                              </w:divBdr>
                            </w:div>
                            <w:div w:id="1545632376">
                              <w:marLeft w:val="0"/>
                              <w:marRight w:val="0"/>
                              <w:marTop w:val="0"/>
                              <w:marBottom w:val="0"/>
                              <w:divBdr>
                                <w:top w:val="none" w:sz="0" w:space="0" w:color="auto"/>
                                <w:left w:val="none" w:sz="0" w:space="0" w:color="auto"/>
                                <w:bottom w:val="none" w:sz="0" w:space="0" w:color="auto"/>
                                <w:right w:val="none" w:sz="0" w:space="0" w:color="auto"/>
                              </w:divBdr>
                            </w:div>
                            <w:div w:id="1792892613">
                              <w:marLeft w:val="0"/>
                              <w:marRight w:val="0"/>
                              <w:marTop w:val="0"/>
                              <w:marBottom w:val="0"/>
                              <w:divBdr>
                                <w:top w:val="none" w:sz="0" w:space="0" w:color="auto"/>
                                <w:left w:val="none" w:sz="0" w:space="0" w:color="auto"/>
                                <w:bottom w:val="none" w:sz="0" w:space="0" w:color="auto"/>
                                <w:right w:val="none" w:sz="0" w:space="0" w:color="auto"/>
                              </w:divBdr>
                            </w:div>
                            <w:div w:id="1122726855">
                              <w:marLeft w:val="0"/>
                              <w:marRight w:val="0"/>
                              <w:marTop w:val="0"/>
                              <w:marBottom w:val="0"/>
                              <w:divBdr>
                                <w:top w:val="none" w:sz="0" w:space="0" w:color="auto"/>
                                <w:left w:val="none" w:sz="0" w:space="0" w:color="auto"/>
                                <w:bottom w:val="none" w:sz="0" w:space="0" w:color="auto"/>
                                <w:right w:val="none" w:sz="0" w:space="0" w:color="auto"/>
                              </w:divBdr>
                            </w:div>
                            <w:div w:id="1270548379">
                              <w:marLeft w:val="0"/>
                              <w:marRight w:val="0"/>
                              <w:marTop w:val="0"/>
                              <w:marBottom w:val="0"/>
                              <w:divBdr>
                                <w:top w:val="none" w:sz="0" w:space="0" w:color="auto"/>
                                <w:left w:val="none" w:sz="0" w:space="0" w:color="auto"/>
                                <w:bottom w:val="none" w:sz="0" w:space="0" w:color="auto"/>
                                <w:right w:val="none" w:sz="0" w:space="0" w:color="auto"/>
                              </w:divBdr>
                            </w:div>
                            <w:div w:id="1164004000">
                              <w:marLeft w:val="0"/>
                              <w:marRight w:val="0"/>
                              <w:marTop w:val="0"/>
                              <w:marBottom w:val="0"/>
                              <w:divBdr>
                                <w:top w:val="none" w:sz="0" w:space="0" w:color="auto"/>
                                <w:left w:val="none" w:sz="0" w:space="0" w:color="auto"/>
                                <w:bottom w:val="none" w:sz="0" w:space="0" w:color="auto"/>
                                <w:right w:val="none" w:sz="0" w:space="0" w:color="auto"/>
                              </w:divBdr>
                            </w:div>
                            <w:div w:id="2145846667">
                              <w:marLeft w:val="0"/>
                              <w:marRight w:val="0"/>
                              <w:marTop w:val="0"/>
                              <w:marBottom w:val="0"/>
                              <w:divBdr>
                                <w:top w:val="none" w:sz="0" w:space="0" w:color="auto"/>
                                <w:left w:val="none" w:sz="0" w:space="0" w:color="auto"/>
                                <w:bottom w:val="none" w:sz="0" w:space="0" w:color="auto"/>
                                <w:right w:val="none" w:sz="0" w:space="0" w:color="auto"/>
                              </w:divBdr>
                            </w:div>
                            <w:div w:id="918060356">
                              <w:marLeft w:val="0"/>
                              <w:marRight w:val="0"/>
                              <w:marTop w:val="0"/>
                              <w:marBottom w:val="0"/>
                              <w:divBdr>
                                <w:top w:val="none" w:sz="0" w:space="0" w:color="auto"/>
                                <w:left w:val="none" w:sz="0" w:space="0" w:color="auto"/>
                                <w:bottom w:val="none" w:sz="0" w:space="0" w:color="auto"/>
                                <w:right w:val="none" w:sz="0" w:space="0" w:color="auto"/>
                              </w:divBdr>
                            </w:div>
                            <w:div w:id="1204097800">
                              <w:marLeft w:val="0"/>
                              <w:marRight w:val="0"/>
                              <w:marTop w:val="0"/>
                              <w:marBottom w:val="0"/>
                              <w:divBdr>
                                <w:top w:val="none" w:sz="0" w:space="0" w:color="auto"/>
                                <w:left w:val="none" w:sz="0" w:space="0" w:color="auto"/>
                                <w:bottom w:val="none" w:sz="0" w:space="0" w:color="auto"/>
                                <w:right w:val="none" w:sz="0" w:space="0" w:color="auto"/>
                              </w:divBdr>
                            </w:div>
                            <w:div w:id="852843813">
                              <w:marLeft w:val="0"/>
                              <w:marRight w:val="0"/>
                              <w:marTop w:val="0"/>
                              <w:marBottom w:val="0"/>
                              <w:divBdr>
                                <w:top w:val="none" w:sz="0" w:space="0" w:color="auto"/>
                                <w:left w:val="none" w:sz="0" w:space="0" w:color="auto"/>
                                <w:bottom w:val="none" w:sz="0" w:space="0" w:color="auto"/>
                                <w:right w:val="none" w:sz="0" w:space="0" w:color="auto"/>
                              </w:divBdr>
                            </w:div>
                            <w:div w:id="1817381824">
                              <w:marLeft w:val="0"/>
                              <w:marRight w:val="0"/>
                              <w:marTop w:val="0"/>
                              <w:marBottom w:val="0"/>
                              <w:divBdr>
                                <w:top w:val="none" w:sz="0" w:space="0" w:color="auto"/>
                                <w:left w:val="none" w:sz="0" w:space="0" w:color="auto"/>
                                <w:bottom w:val="none" w:sz="0" w:space="0" w:color="auto"/>
                                <w:right w:val="none" w:sz="0" w:space="0" w:color="auto"/>
                              </w:divBdr>
                            </w:div>
                            <w:div w:id="1244338109">
                              <w:marLeft w:val="0"/>
                              <w:marRight w:val="0"/>
                              <w:marTop w:val="0"/>
                              <w:marBottom w:val="0"/>
                              <w:divBdr>
                                <w:top w:val="none" w:sz="0" w:space="0" w:color="auto"/>
                                <w:left w:val="none" w:sz="0" w:space="0" w:color="auto"/>
                                <w:bottom w:val="none" w:sz="0" w:space="0" w:color="auto"/>
                                <w:right w:val="none" w:sz="0" w:space="0" w:color="auto"/>
                              </w:divBdr>
                            </w:div>
                            <w:div w:id="1269586115">
                              <w:marLeft w:val="0"/>
                              <w:marRight w:val="0"/>
                              <w:marTop w:val="0"/>
                              <w:marBottom w:val="0"/>
                              <w:divBdr>
                                <w:top w:val="none" w:sz="0" w:space="0" w:color="auto"/>
                                <w:left w:val="none" w:sz="0" w:space="0" w:color="auto"/>
                                <w:bottom w:val="none" w:sz="0" w:space="0" w:color="auto"/>
                                <w:right w:val="none" w:sz="0" w:space="0" w:color="auto"/>
                              </w:divBdr>
                            </w:div>
                            <w:div w:id="1452554222">
                              <w:marLeft w:val="0"/>
                              <w:marRight w:val="0"/>
                              <w:marTop w:val="0"/>
                              <w:marBottom w:val="0"/>
                              <w:divBdr>
                                <w:top w:val="none" w:sz="0" w:space="0" w:color="auto"/>
                                <w:left w:val="none" w:sz="0" w:space="0" w:color="auto"/>
                                <w:bottom w:val="none" w:sz="0" w:space="0" w:color="auto"/>
                                <w:right w:val="none" w:sz="0" w:space="0" w:color="auto"/>
                              </w:divBdr>
                            </w:div>
                            <w:div w:id="1665814708">
                              <w:marLeft w:val="0"/>
                              <w:marRight w:val="0"/>
                              <w:marTop w:val="0"/>
                              <w:marBottom w:val="0"/>
                              <w:divBdr>
                                <w:top w:val="single" w:sz="6" w:space="0" w:color="00467F"/>
                                <w:left w:val="single" w:sz="6" w:space="0" w:color="00467F"/>
                                <w:bottom w:val="single" w:sz="6" w:space="0" w:color="00467F"/>
                                <w:right w:val="single" w:sz="6" w:space="0" w:color="00467F"/>
                              </w:divBdr>
                              <w:divsChild>
                                <w:div w:id="14232427">
                                  <w:marLeft w:val="0"/>
                                  <w:marRight w:val="0"/>
                                  <w:marTop w:val="0"/>
                                  <w:marBottom w:val="0"/>
                                  <w:divBdr>
                                    <w:top w:val="none" w:sz="0" w:space="0" w:color="auto"/>
                                    <w:left w:val="none" w:sz="0" w:space="0" w:color="auto"/>
                                    <w:bottom w:val="none" w:sz="0" w:space="0" w:color="auto"/>
                                    <w:right w:val="none" w:sz="0" w:space="0" w:color="auto"/>
                                  </w:divBdr>
                                  <w:divsChild>
                                    <w:div w:id="1669209317">
                                      <w:marLeft w:val="-180"/>
                                      <w:marRight w:val="0"/>
                                      <w:marTop w:val="0"/>
                                      <w:marBottom w:val="0"/>
                                      <w:divBdr>
                                        <w:top w:val="none" w:sz="0" w:space="0" w:color="auto"/>
                                        <w:left w:val="none" w:sz="0" w:space="0" w:color="auto"/>
                                        <w:bottom w:val="none" w:sz="0" w:space="0" w:color="auto"/>
                                        <w:right w:val="none" w:sz="0" w:space="0" w:color="auto"/>
                                      </w:divBdr>
                                    </w:div>
                                  </w:divsChild>
                                </w:div>
                                <w:div w:id="184905962">
                                  <w:marLeft w:val="0"/>
                                  <w:marRight w:val="0"/>
                                  <w:marTop w:val="0"/>
                                  <w:marBottom w:val="0"/>
                                  <w:divBdr>
                                    <w:top w:val="none" w:sz="0" w:space="0" w:color="auto"/>
                                    <w:left w:val="none" w:sz="0" w:space="0" w:color="auto"/>
                                    <w:bottom w:val="none" w:sz="0" w:space="0" w:color="auto"/>
                                    <w:right w:val="none" w:sz="0" w:space="0" w:color="auto"/>
                                  </w:divBdr>
                                  <w:divsChild>
                                    <w:div w:id="771902313">
                                      <w:marLeft w:val="-180"/>
                                      <w:marRight w:val="0"/>
                                      <w:marTop w:val="0"/>
                                      <w:marBottom w:val="0"/>
                                      <w:divBdr>
                                        <w:top w:val="none" w:sz="0" w:space="0" w:color="auto"/>
                                        <w:left w:val="none" w:sz="0" w:space="0" w:color="auto"/>
                                        <w:bottom w:val="none" w:sz="0" w:space="0" w:color="auto"/>
                                        <w:right w:val="none" w:sz="0" w:space="0" w:color="auto"/>
                                      </w:divBdr>
                                    </w:div>
                                  </w:divsChild>
                                </w:div>
                                <w:div w:id="666059667">
                                  <w:marLeft w:val="0"/>
                                  <w:marRight w:val="0"/>
                                  <w:marTop w:val="0"/>
                                  <w:marBottom w:val="0"/>
                                  <w:divBdr>
                                    <w:top w:val="none" w:sz="0" w:space="0" w:color="auto"/>
                                    <w:left w:val="none" w:sz="0" w:space="0" w:color="auto"/>
                                    <w:bottom w:val="none" w:sz="0" w:space="0" w:color="auto"/>
                                    <w:right w:val="none" w:sz="0" w:space="0" w:color="auto"/>
                                  </w:divBdr>
                                  <w:divsChild>
                                    <w:div w:id="1921482148">
                                      <w:marLeft w:val="-180"/>
                                      <w:marRight w:val="0"/>
                                      <w:marTop w:val="0"/>
                                      <w:marBottom w:val="0"/>
                                      <w:divBdr>
                                        <w:top w:val="none" w:sz="0" w:space="0" w:color="auto"/>
                                        <w:left w:val="none" w:sz="0" w:space="0" w:color="auto"/>
                                        <w:bottom w:val="none" w:sz="0" w:space="0" w:color="auto"/>
                                        <w:right w:val="none" w:sz="0" w:space="0" w:color="auto"/>
                                      </w:divBdr>
                                    </w:div>
                                  </w:divsChild>
                                </w:div>
                                <w:div w:id="990525279">
                                  <w:marLeft w:val="0"/>
                                  <w:marRight w:val="0"/>
                                  <w:marTop w:val="0"/>
                                  <w:marBottom w:val="0"/>
                                  <w:divBdr>
                                    <w:top w:val="none" w:sz="0" w:space="0" w:color="auto"/>
                                    <w:left w:val="none" w:sz="0" w:space="0" w:color="auto"/>
                                    <w:bottom w:val="none" w:sz="0" w:space="0" w:color="auto"/>
                                    <w:right w:val="none" w:sz="0" w:space="0" w:color="auto"/>
                                  </w:divBdr>
                                  <w:divsChild>
                                    <w:div w:id="183907870">
                                      <w:marLeft w:val="-180"/>
                                      <w:marRight w:val="0"/>
                                      <w:marTop w:val="0"/>
                                      <w:marBottom w:val="0"/>
                                      <w:divBdr>
                                        <w:top w:val="none" w:sz="0" w:space="0" w:color="auto"/>
                                        <w:left w:val="none" w:sz="0" w:space="0" w:color="auto"/>
                                        <w:bottom w:val="none" w:sz="0" w:space="0" w:color="auto"/>
                                        <w:right w:val="none" w:sz="0" w:space="0" w:color="auto"/>
                                      </w:divBdr>
                                    </w:div>
                                  </w:divsChild>
                                </w:div>
                                <w:div w:id="386412993">
                                  <w:marLeft w:val="0"/>
                                  <w:marRight w:val="0"/>
                                  <w:marTop w:val="0"/>
                                  <w:marBottom w:val="0"/>
                                  <w:divBdr>
                                    <w:top w:val="none" w:sz="0" w:space="0" w:color="auto"/>
                                    <w:left w:val="none" w:sz="0" w:space="0" w:color="auto"/>
                                    <w:bottom w:val="none" w:sz="0" w:space="0" w:color="auto"/>
                                    <w:right w:val="none" w:sz="0" w:space="0" w:color="auto"/>
                                  </w:divBdr>
                                  <w:divsChild>
                                    <w:div w:id="1172767041">
                                      <w:marLeft w:val="-180"/>
                                      <w:marRight w:val="0"/>
                                      <w:marTop w:val="0"/>
                                      <w:marBottom w:val="0"/>
                                      <w:divBdr>
                                        <w:top w:val="none" w:sz="0" w:space="0" w:color="auto"/>
                                        <w:left w:val="none" w:sz="0" w:space="0" w:color="auto"/>
                                        <w:bottom w:val="none" w:sz="0" w:space="0" w:color="auto"/>
                                        <w:right w:val="none" w:sz="0" w:space="0" w:color="auto"/>
                                      </w:divBdr>
                                    </w:div>
                                  </w:divsChild>
                                </w:div>
                                <w:div w:id="958684224">
                                  <w:marLeft w:val="0"/>
                                  <w:marRight w:val="0"/>
                                  <w:marTop w:val="0"/>
                                  <w:marBottom w:val="0"/>
                                  <w:divBdr>
                                    <w:top w:val="none" w:sz="0" w:space="0" w:color="auto"/>
                                    <w:left w:val="none" w:sz="0" w:space="0" w:color="auto"/>
                                    <w:bottom w:val="none" w:sz="0" w:space="0" w:color="auto"/>
                                    <w:right w:val="none" w:sz="0" w:space="0" w:color="auto"/>
                                  </w:divBdr>
                                  <w:divsChild>
                                    <w:div w:id="1635522546">
                                      <w:marLeft w:val="-180"/>
                                      <w:marRight w:val="0"/>
                                      <w:marTop w:val="0"/>
                                      <w:marBottom w:val="0"/>
                                      <w:divBdr>
                                        <w:top w:val="none" w:sz="0" w:space="0" w:color="auto"/>
                                        <w:left w:val="none" w:sz="0" w:space="0" w:color="auto"/>
                                        <w:bottom w:val="none" w:sz="0" w:space="0" w:color="auto"/>
                                        <w:right w:val="none" w:sz="0" w:space="0" w:color="auto"/>
                                      </w:divBdr>
                                    </w:div>
                                  </w:divsChild>
                                </w:div>
                                <w:div w:id="214705835">
                                  <w:marLeft w:val="0"/>
                                  <w:marRight w:val="0"/>
                                  <w:marTop w:val="0"/>
                                  <w:marBottom w:val="0"/>
                                  <w:divBdr>
                                    <w:top w:val="none" w:sz="0" w:space="0" w:color="auto"/>
                                    <w:left w:val="none" w:sz="0" w:space="0" w:color="auto"/>
                                    <w:bottom w:val="none" w:sz="0" w:space="0" w:color="auto"/>
                                    <w:right w:val="none" w:sz="0" w:space="0" w:color="auto"/>
                                  </w:divBdr>
                                  <w:divsChild>
                                    <w:div w:id="934829486">
                                      <w:marLeft w:val="-180"/>
                                      <w:marRight w:val="0"/>
                                      <w:marTop w:val="0"/>
                                      <w:marBottom w:val="0"/>
                                      <w:divBdr>
                                        <w:top w:val="none" w:sz="0" w:space="0" w:color="auto"/>
                                        <w:left w:val="none" w:sz="0" w:space="0" w:color="auto"/>
                                        <w:bottom w:val="none" w:sz="0" w:space="0" w:color="auto"/>
                                        <w:right w:val="none" w:sz="0" w:space="0" w:color="auto"/>
                                      </w:divBdr>
                                    </w:div>
                                  </w:divsChild>
                                </w:div>
                                <w:div w:id="2111658098">
                                  <w:marLeft w:val="0"/>
                                  <w:marRight w:val="0"/>
                                  <w:marTop w:val="0"/>
                                  <w:marBottom w:val="0"/>
                                  <w:divBdr>
                                    <w:top w:val="none" w:sz="0" w:space="0" w:color="auto"/>
                                    <w:left w:val="none" w:sz="0" w:space="0" w:color="auto"/>
                                    <w:bottom w:val="none" w:sz="0" w:space="0" w:color="auto"/>
                                    <w:right w:val="none" w:sz="0" w:space="0" w:color="auto"/>
                                  </w:divBdr>
                                  <w:divsChild>
                                    <w:div w:id="152648164">
                                      <w:marLeft w:val="-180"/>
                                      <w:marRight w:val="0"/>
                                      <w:marTop w:val="0"/>
                                      <w:marBottom w:val="0"/>
                                      <w:divBdr>
                                        <w:top w:val="none" w:sz="0" w:space="0" w:color="auto"/>
                                        <w:left w:val="none" w:sz="0" w:space="0" w:color="auto"/>
                                        <w:bottom w:val="none" w:sz="0" w:space="0" w:color="auto"/>
                                        <w:right w:val="none" w:sz="0" w:space="0" w:color="auto"/>
                                      </w:divBdr>
                                    </w:div>
                                  </w:divsChild>
                                </w:div>
                                <w:div w:id="1621843390">
                                  <w:marLeft w:val="0"/>
                                  <w:marRight w:val="0"/>
                                  <w:marTop w:val="0"/>
                                  <w:marBottom w:val="0"/>
                                  <w:divBdr>
                                    <w:top w:val="none" w:sz="0" w:space="0" w:color="auto"/>
                                    <w:left w:val="none" w:sz="0" w:space="0" w:color="auto"/>
                                    <w:bottom w:val="none" w:sz="0" w:space="0" w:color="auto"/>
                                    <w:right w:val="none" w:sz="0" w:space="0" w:color="auto"/>
                                  </w:divBdr>
                                  <w:divsChild>
                                    <w:div w:id="770930295">
                                      <w:marLeft w:val="-180"/>
                                      <w:marRight w:val="0"/>
                                      <w:marTop w:val="0"/>
                                      <w:marBottom w:val="0"/>
                                      <w:divBdr>
                                        <w:top w:val="none" w:sz="0" w:space="0" w:color="auto"/>
                                        <w:left w:val="none" w:sz="0" w:space="0" w:color="auto"/>
                                        <w:bottom w:val="none" w:sz="0" w:space="0" w:color="auto"/>
                                        <w:right w:val="none" w:sz="0" w:space="0" w:color="auto"/>
                                      </w:divBdr>
                                    </w:div>
                                  </w:divsChild>
                                </w:div>
                                <w:div w:id="1561138366">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180"/>
                                      <w:marRight w:val="0"/>
                                      <w:marTop w:val="0"/>
                                      <w:marBottom w:val="0"/>
                                      <w:divBdr>
                                        <w:top w:val="none" w:sz="0" w:space="0" w:color="auto"/>
                                        <w:left w:val="none" w:sz="0" w:space="0" w:color="auto"/>
                                        <w:bottom w:val="none" w:sz="0" w:space="0" w:color="auto"/>
                                        <w:right w:val="none" w:sz="0" w:space="0" w:color="auto"/>
                                      </w:divBdr>
                                    </w:div>
                                  </w:divsChild>
                                </w:div>
                                <w:div w:id="2088069425">
                                  <w:marLeft w:val="0"/>
                                  <w:marRight w:val="0"/>
                                  <w:marTop w:val="0"/>
                                  <w:marBottom w:val="0"/>
                                  <w:divBdr>
                                    <w:top w:val="none" w:sz="0" w:space="0" w:color="auto"/>
                                    <w:left w:val="none" w:sz="0" w:space="0" w:color="auto"/>
                                    <w:bottom w:val="none" w:sz="0" w:space="0" w:color="auto"/>
                                    <w:right w:val="none" w:sz="0" w:space="0" w:color="auto"/>
                                  </w:divBdr>
                                  <w:divsChild>
                                    <w:div w:id="1567185909">
                                      <w:marLeft w:val="-180"/>
                                      <w:marRight w:val="0"/>
                                      <w:marTop w:val="0"/>
                                      <w:marBottom w:val="0"/>
                                      <w:divBdr>
                                        <w:top w:val="none" w:sz="0" w:space="0" w:color="auto"/>
                                        <w:left w:val="none" w:sz="0" w:space="0" w:color="auto"/>
                                        <w:bottom w:val="none" w:sz="0" w:space="0" w:color="auto"/>
                                        <w:right w:val="none" w:sz="0" w:space="0" w:color="auto"/>
                                      </w:divBdr>
                                    </w:div>
                                  </w:divsChild>
                                </w:div>
                                <w:div w:id="1870100565">
                                  <w:marLeft w:val="0"/>
                                  <w:marRight w:val="0"/>
                                  <w:marTop w:val="0"/>
                                  <w:marBottom w:val="0"/>
                                  <w:divBdr>
                                    <w:top w:val="none" w:sz="0" w:space="0" w:color="auto"/>
                                    <w:left w:val="none" w:sz="0" w:space="0" w:color="auto"/>
                                    <w:bottom w:val="none" w:sz="0" w:space="0" w:color="auto"/>
                                    <w:right w:val="none" w:sz="0" w:space="0" w:color="auto"/>
                                  </w:divBdr>
                                  <w:divsChild>
                                    <w:div w:id="665669203">
                                      <w:marLeft w:val="-180"/>
                                      <w:marRight w:val="0"/>
                                      <w:marTop w:val="0"/>
                                      <w:marBottom w:val="0"/>
                                      <w:divBdr>
                                        <w:top w:val="none" w:sz="0" w:space="0" w:color="auto"/>
                                        <w:left w:val="none" w:sz="0" w:space="0" w:color="auto"/>
                                        <w:bottom w:val="none" w:sz="0" w:space="0" w:color="auto"/>
                                        <w:right w:val="none" w:sz="0" w:space="0" w:color="auto"/>
                                      </w:divBdr>
                                    </w:div>
                                  </w:divsChild>
                                </w:div>
                                <w:div w:id="2065251825">
                                  <w:marLeft w:val="0"/>
                                  <w:marRight w:val="0"/>
                                  <w:marTop w:val="0"/>
                                  <w:marBottom w:val="0"/>
                                  <w:divBdr>
                                    <w:top w:val="none" w:sz="0" w:space="0" w:color="auto"/>
                                    <w:left w:val="none" w:sz="0" w:space="0" w:color="auto"/>
                                    <w:bottom w:val="none" w:sz="0" w:space="0" w:color="auto"/>
                                    <w:right w:val="none" w:sz="0" w:space="0" w:color="auto"/>
                                  </w:divBdr>
                                  <w:divsChild>
                                    <w:div w:id="2114087837">
                                      <w:marLeft w:val="-180"/>
                                      <w:marRight w:val="0"/>
                                      <w:marTop w:val="0"/>
                                      <w:marBottom w:val="0"/>
                                      <w:divBdr>
                                        <w:top w:val="none" w:sz="0" w:space="0" w:color="auto"/>
                                        <w:left w:val="none" w:sz="0" w:space="0" w:color="auto"/>
                                        <w:bottom w:val="none" w:sz="0" w:space="0" w:color="auto"/>
                                        <w:right w:val="none" w:sz="0" w:space="0" w:color="auto"/>
                                      </w:divBdr>
                                    </w:div>
                                  </w:divsChild>
                                </w:div>
                                <w:div w:id="705715981">
                                  <w:marLeft w:val="0"/>
                                  <w:marRight w:val="0"/>
                                  <w:marTop w:val="0"/>
                                  <w:marBottom w:val="0"/>
                                  <w:divBdr>
                                    <w:top w:val="none" w:sz="0" w:space="0" w:color="auto"/>
                                    <w:left w:val="none" w:sz="0" w:space="0" w:color="auto"/>
                                    <w:bottom w:val="none" w:sz="0" w:space="0" w:color="auto"/>
                                    <w:right w:val="none" w:sz="0" w:space="0" w:color="auto"/>
                                  </w:divBdr>
                                  <w:divsChild>
                                    <w:div w:id="1436711272">
                                      <w:marLeft w:val="-180"/>
                                      <w:marRight w:val="0"/>
                                      <w:marTop w:val="0"/>
                                      <w:marBottom w:val="0"/>
                                      <w:divBdr>
                                        <w:top w:val="none" w:sz="0" w:space="0" w:color="auto"/>
                                        <w:left w:val="none" w:sz="0" w:space="0" w:color="auto"/>
                                        <w:bottom w:val="none" w:sz="0" w:space="0" w:color="auto"/>
                                        <w:right w:val="none" w:sz="0" w:space="0" w:color="auto"/>
                                      </w:divBdr>
                                    </w:div>
                                  </w:divsChild>
                                </w:div>
                                <w:div w:id="954219197">
                                  <w:marLeft w:val="0"/>
                                  <w:marRight w:val="0"/>
                                  <w:marTop w:val="0"/>
                                  <w:marBottom w:val="0"/>
                                  <w:divBdr>
                                    <w:top w:val="none" w:sz="0" w:space="0" w:color="auto"/>
                                    <w:left w:val="none" w:sz="0" w:space="0" w:color="auto"/>
                                    <w:bottom w:val="none" w:sz="0" w:space="0" w:color="auto"/>
                                    <w:right w:val="none" w:sz="0" w:space="0" w:color="auto"/>
                                  </w:divBdr>
                                  <w:divsChild>
                                    <w:div w:id="501511391">
                                      <w:marLeft w:val="-180"/>
                                      <w:marRight w:val="0"/>
                                      <w:marTop w:val="0"/>
                                      <w:marBottom w:val="0"/>
                                      <w:divBdr>
                                        <w:top w:val="none" w:sz="0" w:space="0" w:color="auto"/>
                                        <w:left w:val="none" w:sz="0" w:space="0" w:color="auto"/>
                                        <w:bottom w:val="none" w:sz="0" w:space="0" w:color="auto"/>
                                        <w:right w:val="none" w:sz="0" w:space="0" w:color="auto"/>
                                      </w:divBdr>
                                    </w:div>
                                  </w:divsChild>
                                </w:div>
                                <w:div w:id="82536657">
                                  <w:marLeft w:val="0"/>
                                  <w:marRight w:val="0"/>
                                  <w:marTop w:val="0"/>
                                  <w:marBottom w:val="0"/>
                                  <w:divBdr>
                                    <w:top w:val="none" w:sz="0" w:space="0" w:color="auto"/>
                                    <w:left w:val="none" w:sz="0" w:space="0" w:color="auto"/>
                                    <w:bottom w:val="none" w:sz="0" w:space="0" w:color="auto"/>
                                    <w:right w:val="none" w:sz="0" w:space="0" w:color="auto"/>
                                  </w:divBdr>
                                  <w:divsChild>
                                    <w:div w:id="201483074">
                                      <w:marLeft w:val="-180"/>
                                      <w:marRight w:val="0"/>
                                      <w:marTop w:val="0"/>
                                      <w:marBottom w:val="0"/>
                                      <w:divBdr>
                                        <w:top w:val="none" w:sz="0" w:space="0" w:color="auto"/>
                                        <w:left w:val="none" w:sz="0" w:space="0" w:color="auto"/>
                                        <w:bottom w:val="none" w:sz="0" w:space="0" w:color="auto"/>
                                        <w:right w:val="none" w:sz="0" w:space="0" w:color="auto"/>
                                      </w:divBdr>
                                    </w:div>
                                  </w:divsChild>
                                </w:div>
                                <w:div w:id="829709921">
                                  <w:marLeft w:val="0"/>
                                  <w:marRight w:val="0"/>
                                  <w:marTop w:val="0"/>
                                  <w:marBottom w:val="0"/>
                                  <w:divBdr>
                                    <w:top w:val="none" w:sz="0" w:space="0" w:color="auto"/>
                                    <w:left w:val="none" w:sz="0" w:space="0" w:color="auto"/>
                                    <w:bottom w:val="none" w:sz="0" w:space="0" w:color="auto"/>
                                    <w:right w:val="none" w:sz="0" w:space="0" w:color="auto"/>
                                  </w:divBdr>
                                  <w:divsChild>
                                    <w:div w:id="854226276">
                                      <w:marLeft w:val="-180"/>
                                      <w:marRight w:val="0"/>
                                      <w:marTop w:val="0"/>
                                      <w:marBottom w:val="0"/>
                                      <w:divBdr>
                                        <w:top w:val="none" w:sz="0" w:space="0" w:color="auto"/>
                                        <w:left w:val="none" w:sz="0" w:space="0" w:color="auto"/>
                                        <w:bottom w:val="none" w:sz="0" w:space="0" w:color="auto"/>
                                        <w:right w:val="none" w:sz="0" w:space="0" w:color="auto"/>
                                      </w:divBdr>
                                    </w:div>
                                  </w:divsChild>
                                </w:div>
                                <w:div w:id="1918132534">
                                  <w:marLeft w:val="0"/>
                                  <w:marRight w:val="0"/>
                                  <w:marTop w:val="0"/>
                                  <w:marBottom w:val="0"/>
                                  <w:divBdr>
                                    <w:top w:val="none" w:sz="0" w:space="0" w:color="auto"/>
                                    <w:left w:val="none" w:sz="0" w:space="0" w:color="auto"/>
                                    <w:bottom w:val="none" w:sz="0" w:space="0" w:color="auto"/>
                                    <w:right w:val="none" w:sz="0" w:space="0" w:color="auto"/>
                                  </w:divBdr>
                                  <w:divsChild>
                                    <w:div w:id="15138347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41899817">
                              <w:marLeft w:val="0"/>
                              <w:marRight w:val="0"/>
                              <w:marTop w:val="0"/>
                              <w:marBottom w:val="0"/>
                              <w:divBdr>
                                <w:top w:val="none" w:sz="0" w:space="0" w:color="auto"/>
                                <w:left w:val="none" w:sz="0" w:space="0" w:color="auto"/>
                                <w:bottom w:val="none" w:sz="0" w:space="0" w:color="auto"/>
                                <w:right w:val="none" w:sz="0" w:space="0" w:color="auto"/>
                              </w:divBdr>
                            </w:div>
                            <w:div w:id="2012875887">
                              <w:marLeft w:val="0"/>
                              <w:marRight w:val="0"/>
                              <w:marTop w:val="0"/>
                              <w:marBottom w:val="0"/>
                              <w:divBdr>
                                <w:top w:val="none" w:sz="0" w:space="0" w:color="auto"/>
                                <w:left w:val="none" w:sz="0" w:space="0" w:color="auto"/>
                                <w:bottom w:val="none" w:sz="0" w:space="0" w:color="auto"/>
                                <w:right w:val="none" w:sz="0" w:space="0" w:color="auto"/>
                              </w:divBdr>
                            </w:div>
                            <w:div w:id="437526993">
                              <w:marLeft w:val="0"/>
                              <w:marRight w:val="0"/>
                              <w:marTop w:val="0"/>
                              <w:marBottom w:val="0"/>
                              <w:divBdr>
                                <w:top w:val="none" w:sz="0" w:space="0" w:color="auto"/>
                                <w:left w:val="none" w:sz="0" w:space="0" w:color="auto"/>
                                <w:bottom w:val="none" w:sz="0" w:space="0" w:color="auto"/>
                                <w:right w:val="none" w:sz="0" w:space="0" w:color="auto"/>
                              </w:divBdr>
                            </w:div>
                            <w:div w:id="284851697">
                              <w:marLeft w:val="0"/>
                              <w:marRight w:val="0"/>
                              <w:marTop w:val="0"/>
                              <w:marBottom w:val="0"/>
                              <w:divBdr>
                                <w:top w:val="none" w:sz="0" w:space="0" w:color="auto"/>
                                <w:left w:val="none" w:sz="0" w:space="0" w:color="auto"/>
                                <w:bottom w:val="none" w:sz="0" w:space="0" w:color="auto"/>
                                <w:right w:val="none" w:sz="0" w:space="0" w:color="auto"/>
                              </w:divBdr>
                            </w:div>
                            <w:div w:id="324289286">
                              <w:marLeft w:val="0"/>
                              <w:marRight w:val="0"/>
                              <w:marTop w:val="0"/>
                              <w:marBottom w:val="0"/>
                              <w:divBdr>
                                <w:top w:val="none" w:sz="0" w:space="0" w:color="auto"/>
                                <w:left w:val="none" w:sz="0" w:space="0" w:color="auto"/>
                                <w:bottom w:val="none" w:sz="0" w:space="0" w:color="auto"/>
                                <w:right w:val="none" w:sz="0" w:space="0" w:color="auto"/>
                              </w:divBdr>
                              <w:divsChild>
                                <w:div w:id="278075431">
                                  <w:marLeft w:val="0"/>
                                  <w:marRight w:val="0"/>
                                  <w:marTop w:val="0"/>
                                  <w:marBottom w:val="0"/>
                                  <w:divBdr>
                                    <w:top w:val="single" w:sz="12" w:space="2" w:color="7F9DB9"/>
                                    <w:left w:val="single" w:sz="12" w:space="2" w:color="7F9DB9"/>
                                    <w:bottom w:val="single" w:sz="12" w:space="2" w:color="7F9DB9"/>
                                    <w:right w:val="single" w:sz="12" w:space="2" w:color="7F9DB9"/>
                                  </w:divBdr>
                                  <w:divsChild>
                                    <w:div w:id="1705867056">
                                      <w:marLeft w:val="0"/>
                                      <w:marRight w:val="0"/>
                                      <w:marTop w:val="0"/>
                                      <w:marBottom w:val="0"/>
                                      <w:divBdr>
                                        <w:top w:val="none" w:sz="0" w:space="0" w:color="auto"/>
                                        <w:left w:val="none" w:sz="0" w:space="0" w:color="auto"/>
                                        <w:bottom w:val="none" w:sz="0" w:space="0" w:color="auto"/>
                                        <w:right w:val="none" w:sz="0" w:space="0" w:color="auto"/>
                                      </w:divBdr>
                                      <w:divsChild>
                                        <w:div w:id="123238648">
                                          <w:marLeft w:val="0"/>
                                          <w:marRight w:val="0"/>
                                          <w:marTop w:val="0"/>
                                          <w:marBottom w:val="0"/>
                                          <w:divBdr>
                                            <w:top w:val="none" w:sz="0" w:space="0" w:color="auto"/>
                                            <w:left w:val="none" w:sz="0" w:space="0" w:color="auto"/>
                                            <w:bottom w:val="none" w:sz="0" w:space="0" w:color="auto"/>
                                            <w:right w:val="none" w:sz="0" w:space="0" w:color="auto"/>
                                          </w:divBdr>
                                          <w:divsChild>
                                            <w:div w:id="1811940549">
                                              <w:marLeft w:val="0"/>
                                              <w:marRight w:val="0"/>
                                              <w:marTop w:val="0"/>
                                              <w:marBottom w:val="0"/>
                                              <w:divBdr>
                                                <w:top w:val="none" w:sz="0" w:space="0" w:color="auto"/>
                                                <w:left w:val="none" w:sz="0" w:space="0" w:color="auto"/>
                                                <w:bottom w:val="none" w:sz="0" w:space="0" w:color="auto"/>
                                                <w:right w:val="none" w:sz="0" w:space="0" w:color="auto"/>
                                              </w:divBdr>
                                              <w:divsChild>
                                                <w:div w:id="9232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688458">
      <w:bodyDiv w:val="1"/>
      <w:marLeft w:val="0"/>
      <w:marRight w:val="0"/>
      <w:marTop w:val="0"/>
      <w:marBottom w:val="0"/>
      <w:divBdr>
        <w:top w:val="none" w:sz="0" w:space="0" w:color="auto"/>
        <w:left w:val="none" w:sz="0" w:space="0" w:color="auto"/>
        <w:bottom w:val="none" w:sz="0" w:space="0" w:color="auto"/>
        <w:right w:val="none" w:sz="0" w:space="0" w:color="auto"/>
      </w:divBdr>
    </w:div>
    <w:div w:id="1516263916">
      <w:bodyDiv w:val="1"/>
      <w:marLeft w:val="0"/>
      <w:marRight w:val="0"/>
      <w:marTop w:val="0"/>
      <w:marBottom w:val="0"/>
      <w:divBdr>
        <w:top w:val="none" w:sz="0" w:space="0" w:color="auto"/>
        <w:left w:val="none" w:sz="0" w:space="0" w:color="auto"/>
        <w:bottom w:val="none" w:sz="0" w:space="0" w:color="auto"/>
        <w:right w:val="none" w:sz="0" w:space="0" w:color="auto"/>
      </w:divBdr>
    </w:div>
    <w:div w:id="1612588172">
      <w:bodyDiv w:val="1"/>
      <w:marLeft w:val="0"/>
      <w:marRight w:val="0"/>
      <w:marTop w:val="0"/>
      <w:marBottom w:val="0"/>
      <w:divBdr>
        <w:top w:val="none" w:sz="0" w:space="0" w:color="auto"/>
        <w:left w:val="none" w:sz="0" w:space="0" w:color="auto"/>
        <w:bottom w:val="none" w:sz="0" w:space="0" w:color="auto"/>
        <w:right w:val="none" w:sz="0" w:space="0" w:color="auto"/>
      </w:divBdr>
    </w:div>
    <w:div w:id="1642732821">
      <w:bodyDiv w:val="1"/>
      <w:marLeft w:val="0"/>
      <w:marRight w:val="0"/>
      <w:marTop w:val="0"/>
      <w:marBottom w:val="0"/>
      <w:divBdr>
        <w:top w:val="none" w:sz="0" w:space="0" w:color="auto"/>
        <w:left w:val="none" w:sz="0" w:space="0" w:color="auto"/>
        <w:bottom w:val="none" w:sz="0" w:space="0" w:color="auto"/>
        <w:right w:val="none" w:sz="0" w:space="0" w:color="auto"/>
      </w:divBdr>
    </w:div>
    <w:div w:id="1920096405">
      <w:bodyDiv w:val="1"/>
      <w:marLeft w:val="0"/>
      <w:marRight w:val="0"/>
      <w:marTop w:val="0"/>
      <w:marBottom w:val="0"/>
      <w:divBdr>
        <w:top w:val="none" w:sz="0" w:space="0" w:color="auto"/>
        <w:left w:val="none" w:sz="0" w:space="0" w:color="auto"/>
        <w:bottom w:val="none" w:sz="0" w:space="0" w:color="auto"/>
        <w:right w:val="none" w:sz="0" w:space="0" w:color="auto"/>
      </w:divBdr>
      <w:divsChild>
        <w:div w:id="594633888">
          <w:marLeft w:val="360"/>
          <w:marRight w:val="0"/>
          <w:marTop w:val="120"/>
          <w:marBottom w:val="120"/>
          <w:divBdr>
            <w:top w:val="none" w:sz="0" w:space="0" w:color="auto"/>
            <w:left w:val="none" w:sz="0" w:space="0" w:color="auto"/>
            <w:bottom w:val="none" w:sz="0" w:space="0" w:color="auto"/>
            <w:right w:val="none" w:sz="0" w:space="0" w:color="auto"/>
          </w:divBdr>
        </w:div>
      </w:divsChild>
    </w:div>
    <w:div w:id="1997220590">
      <w:bodyDiv w:val="1"/>
      <w:marLeft w:val="0"/>
      <w:marRight w:val="0"/>
      <w:marTop w:val="0"/>
      <w:marBottom w:val="0"/>
      <w:divBdr>
        <w:top w:val="none" w:sz="0" w:space="0" w:color="auto"/>
        <w:left w:val="none" w:sz="0" w:space="0" w:color="auto"/>
        <w:bottom w:val="none" w:sz="0" w:space="0" w:color="auto"/>
        <w:right w:val="none" w:sz="0" w:space="0" w:color="auto"/>
      </w:divBdr>
    </w:div>
    <w:div w:id="21421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ccip.schools.nc.gov/"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apps.schools.nc.gov/ords/f?p=144:1"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mailto:NCCCIP.NoReply@eGrantsManagement.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A23938E8920E499D21FAF7C40C550D" ma:contentTypeVersion="20" ma:contentTypeDescription="Create a new document." ma:contentTypeScope="" ma:versionID="190638b5fe63c848535653ff26dcaa4d">
  <xsd:schema xmlns:xsd="http://www.w3.org/2001/XMLSchema" xmlns:xs="http://www.w3.org/2001/XMLSchema" xmlns:p="http://schemas.microsoft.com/office/2006/metadata/properties" xmlns:ns1="http://schemas.microsoft.com/sharepoint/v3" xmlns:ns2="d6ed8330-9b98-40cc-9cbb-664e7dbfc9ad" xmlns:ns3="c297048e-53a9-46d4-9c14-d1989b2e13d4" targetNamespace="http://schemas.microsoft.com/office/2006/metadata/properties" ma:root="true" ma:fieldsID="f65bb91478e558dc07e2a9197b9821ef" ns1:_="" ns2:_="" ns3:_="">
    <xsd:import namespace="http://schemas.microsoft.com/sharepoint/v3"/>
    <xsd:import namespace="d6ed8330-9b98-40cc-9cbb-664e7dbfc9ad"/>
    <xsd:import namespace="c297048e-53a9-46d4-9c14-d1989b2e13d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ed8330-9b98-40cc-9cbb-664e7dbfc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97048e-53a9-46d4-9c14-d1989b2e13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b26f5c6-a610-42e5-819d-d12d3529ea22}" ma:internalName="TaxCatchAll" ma:showField="CatchAllData" ma:web="c297048e-53a9-46d4-9c14-d1989b2e13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c297048e-53a9-46d4-9c14-d1989b2e13d4">
      <UserInfo>
        <DisplayName>Lee O'Neal</DisplayName>
        <AccountId>15</AccountId>
        <AccountType/>
      </UserInfo>
      <UserInfo>
        <DisplayName>Marty Tobey</DisplayName>
        <AccountId>6</AccountId>
        <AccountType/>
      </UserInfo>
    </SharedWithUsers>
    <TaxCatchAll xmlns="c297048e-53a9-46d4-9c14-d1989b2e13d4" xsi:nil="true"/>
    <lcf76f155ced4ddcb4097134ff3c332f xmlns="d6ed8330-9b98-40cc-9cbb-664e7dbfc9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0A3882-B0AA-4406-8571-7E00EEE800C4}">
  <ds:schemaRefs>
    <ds:schemaRef ds:uri="http://schemas.openxmlformats.org/officeDocument/2006/bibliography"/>
  </ds:schemaRefs>
</ds:datastoreItem>
</file>

<file path=customXml/itemProps2.xml><?xml version="1.0" encoding="utf-8"?>
<ds:datastoreItem xmlns:ds="http://schemas.openxmlformats.org/officeDocument/2006/customXml" ds:itemID="{29CE2A65-AEED-4E17-9994-810EE1D04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ed8330-9b98-40cc-9cbb-664e7dbfc9ad"/>
    <ds:schemaRef ds:uri="c297048e-53a9-46d4-9c14-d1989b2e1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770A8-BD80-480F-BBD1-0488265FD8C0}">
  <ds:schemaRefs>
    <ds:schemaRef ds:uri="http://schemas.microsoft.com/sharepoint/v3/contenttype/forms"/>
  </ds:schemaRefs>
</ds:datastoreItem>
</file>

<file path=customXml/itemProps4.xml><?xml version="1.0" encoding="utf-8"?>
<ds:datastoreItem xmlns:ds="http://schemas.openxmlformats.org/officeDocument/2006/customXml" ds:itemID="{E15459A2-FE8B-4A12-A2CE-F3EC709FACBC}">
  <ds:schemaRefs>
    <ds:schemaRef ds:uri="http://schemas.microsoft.com/office/2006/metadata/properties"/>
    <ds:schemaRef ds:uri="http://schemas.microsoft.com/office/infopath/2007/PartnerControls"/>
    <ds:schemaRef ds:uri="http://schemas.microsoft.com/sharepoint/v3"/>
    <ds:schemaRef ds:uri="c297048e-53a9-46d4-9c14-d1989b2e13d4"/>
    <ds:schemaRef ds:uri="d6ed8330-9b98-40cc-9cbb-664e7dbfc9a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3703</Words>
  <Characters>21109</Characters>
  <Application>Microsoft Office Word</Application>
  <DocSecurity>0</DocSecurity>
  <Lines>175</Lines>
  <Paragraphs>49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Guide to CTE Local Application System  2022-2024</vt:lpstr>
      <vt:lpstr>General Overview &amp; Information</vt:lpstr>
      <vt:lpstr>Copy Previous Fiscal Year Details</vt:lpstr>
      <vt:lpstr>Part I:</vt:lpstr>
      <vt:lpstr>Data/Indicators of Performance</vt:lpstr>
      <vt:lpstr>Part II: Comprehensive Needs Assessment (CLNA)</vt:lpstr>
      <vt:lpstr>Part III: Local Application Narratives</vt:lpstr>
      <vt:lpstr>Part IV: Application for Workstudy Program</vt:lpstr>
      <vt:lpstr>Part V – 1: Perkins Federal Grant (PRC017)</vt:lpstr>
      <vt:lpstr>Part V – 2:  Months of Employment Grant (PRC 013)</vt:lpstr>
      <vt:lpstr>Part V – 3:  State Support Grant (PRC 014)</vt:lpstr>
      <vt:lpstr>Part VI: Assurances and Certifications &amp; Signature Page Upload</vt:lpstr>
      <vt:lpstr>Grant Award Notification (GAN)</vt:lpstr>
      <vt:lpstr>To Complete Application and Send to RC for Review…</vt:lpstr>
      <vt:lpstr>CTE Local Application Checklist</vt:lpstr>
      <vt:lpstr>Additional Information</vt:lpstr>
      <vt:lpstr>Appendix A - Writing Local Application Narratives</vt:lpstr>
    </vt:vector>
  </TitlesOfParts>
  <Company/>
  <LinksUpToDate>false</LinksUpToDate>
  <CharactersWithSpaces>24763</CharactersWithSpaces>
  <SharedDoc>false</SharedDoc>
  <HLinks>
    <vt:vector size="114" baseType="variant">
      <vt:variant>
        <vt:i4>31</vt:i4>
      </vt:variant>
      <vt:variant>
        <vt:i4>105</vt:i4>
      </vt:variant>
      <vt:variant>
        <vt:i4>0</vt:i4>
      </vt:variant>
      <vt:variant>
        <vt:i4>5</vt:i4>
      </vt:variant>
      <vt:variant>
        <vt:lpwstr>http://apps.schools.nc.gov/ords/f?p=144:1</vt:lpwstr>
      </vt:variant>
      <vt:variant>
        <vt:lpwstr/>
      </vt:variant>
      <vt:variant>
        <vt:i4>5898290</vt:i4>
      </vt:variant>
      <vt:variant>
        <vt:i4>102</vt:i4>
      </vt:variant>
      <vt:variant>
        <vt:i4>0</vt:i4>
      </vt:variant>
      <vt:variant>
        <vt:i4>5</vt:i4>
      </vt:variant>
      <vt:variant>
        <vt:lpwstr>mailto:NCCCIP.NoReply@eGrantsManagement.com</vt:lpwstr>
      </vt:variant>
      <vt:variant>
        <vt:lpwstr/>
      </vt:variant>
      <vt:variant>
        <vt:i4>327768</vt:i4>
      </vt:variant>
      <vt:variant>
        <vt:i4>99</vt:i4>
      </vt:variant>
      <vt:variant>
        <vt:i4>0</vt:i4>
      </vt:variant>
      <vt:variant>
        <vt:i4>5</vt:i4>
      </vt:variant>
      <vt:variant>
        <vt:lpwstr>https://ccip.schools.nc.gov/</vt:lpwstr>
      </vt:variant>
      <vt:variant>
        <vt:lpwstr/>
      </vt:variant>
      <vt:variant>
        <vt:i4>2031669</vt:i4>
      </vt:variant>
      <vt:variant>
        <vt:i4>92</vt:i4>
      </vt:variant>
      <vt:variant>
        <vt:i4>0</vt:i4>
      </vt:variant>
      <vt:variant>
        <vt:i4>5</vt:i4>
      </vt:variant>
      <vt:variant>
        <vt:lpwstr/>
      </vt:variant>
      <vt:variant>
        <vt:lpwstr>_Toc125902119</vt:lpwstr>
      </vt:variant>
      <vt:variant>
        <vt:i4>2031669</vt:i4>
      </vt:variant>
      <vt:variant>
        <vt:i4>86</vt:i4>
      </vt:variant>
      <vt:variant>
        <vt:i4>0</vt:i4>
      </vt:variant>
      <vt:variant>
        <vt:i4>5</vt:i4>
      </vt:variant>
      <vt:variant>
        <vt:lpwstr/>
      </vt:variant>
      <vt:variant>
        <vt:lpwstr>_Toc125902118</vt:lpwstr>
      </vt:variant>
      <vt:variant>
        <vt:i4>2031669</vt:i4>
      </vt:variant>
      <vt:variant>
        <vt:i4>80</vt:i4>
      </vt:variant>
      <vt:variant>
        <vt:i4>0</vt:i4>
      </vt:variant>
      <vt:variant>
        <vt:i4>5</vt:i4>
      </vt:variant>
      <vt:variant>
        <vt:lpwstr/>
      </vt:variant>
      <vt:variant>
        <vt:lpwstr>_Toc125902117</vt:lpwstr>
      </vt:variant>
      <vt:variant>
        <vt:i4>2031669</vt:i4>
      </vt:variant>
      <vt:variant>
        <vt:i4>74</vt:i4>
      </vt:variant>
      <vt:variant>
        <vt:i4>0</vt:i4>
      </vt:variant>
      <vt:variant>
        <vt:i4>5</vt:i4>
      </vt:variant>
      <vt:variant>
        <vt:lpwstr/>
      </vt:variant>
      <vt:variant>
        <vt:lpwstr>_Toc125902116</vt:lpwstr>
      </vt:variant>
      <vt:variant>
        <vt:i4>2031669</vt:i4>
      </vt:variant>
      <vt:variant>
        <vt:i4>68</vt:i4>
      </vt:variant>
      <vt:variant>
        <vt:i4>0</vt:i4>
      </vt:variant>
      <vt:variant>
        <vt:i4>5</vt:i4>
      </vt:variant>
      <vt:variant>
        <vt:lpwstr/>
      </vt:variant>
      <vt:variant>
        <vt:lpwstr>_Toc125902115</vt:lpwstr>
      </vt:variant>
      <vt:variant>
        <vt:i4>2031669</vt:i4>
      </vt:variant>
      <vt:variant>
        <vt:i4>62</vt:i4>
      </vt:variant>
      <vt:variant>
        <vt:i4>0</vt:i4>
      </vt:variant>
      <vt:variant>
        <vt:i4>5</vt:i4>
      </vt:variant>
      <vt:variant>
        <vt:lpwstr/>
      </vt:variant>
      <vt:variant>
        <vt:lpwstr>_Toc125902114</vt:lpwstr>
      </vt:variant>
      <vt:variant>
        <vt:i4>2031669</vt:i4>
      </vt:variant>
      <vt:variant>
        <vt:i4>56</vt:i4>
      </vt:variant>
      <vt:variant>
        <vt:i4>0</vt:i4>
      </vt:variant>
      <vt:variant>
        <vt:i4>5</vt:i4>
      </vt:variant>
      <vt:variant>
        <vt:lpwstr/>
      </vt:variant>
      <vt:variant>
        <vt:lpwstr>_Toc125902113</vt:lpwstr>
      </vt:variant>
      <vt:variant>
        <vt:i4>2031669</vt:i4>
      </vt:variant>
      <vt:variant>
        <vt:i4>50</vt:i4>
      </vt:variant>
      <vt:variant>
        <vt:i4>0</vt:i4>
      </vt:variant>
      <vt:variant>
        <vt:i4>5</vt:i4>
      </vt:variant>
      <vt:variant>
        <vt:lpwstr/>
      </vt:variant>
      <vt:variant>
        <vt:lpwstr>_Toc125902112</vt:lpwstr>
      </vt:variant>
      <vt:variant>
        <vt:i4>2031669</vt:i4>
      </vt:variant>
      <vt:variant>
        <vt:i4>44</vt:i4>
      </vt:variant>
      <vt:variant>
        <vt:i4>0</vt:i4>
      </vt:variant>
      <vt:variant>
        <vt:i4>5</vt:i4>
      </vt:variant>
      <vt:variant>
        <vt:lpwstr/>
      </vt:variant>
      <vt:variant>
        <vt:lpwstr>_Toc125902111</vt:lpwstr>
      </vt:variant>
      <vt:variant>
        <vt:i4>2031669</vt:i4>
      </vt:variant>
      <vt:variant>
        <vt:i4>38</vt:i4>
      </vt:variant>
      <vt:variant>
        <vt:i4>0</vt:i4>
      </vt:variant>
      <vt:variant>
        <vt:i4>5</vt:i4>
      </vt:variant>
      <vt:variant>
        <vt:lpwstr/>
      </vt:variant>
      <vt:variant>
        <vt:lpwstr>_Toc125902110</vt:lpwstr>
      </vt:variant>
      <vt:variant>
        <vt:i4>1966133</vt:i4>
      </vt:variant>
      <vt:variant>
        <vt:i4>32</vt:i4>
      </vt:variant>
      <vt:variant>
        <vt:i4>0</vt:i4>
      </vt:variant>
      <vt:variant>
        <vt:i4>5</vt:i4>
      </vt:variant>
      <vt:variant>
        <vt:lpwstr/>
      </vt:variant>
      <vt:variant>
        <vt:lpwstr>_Toc125902109</vt:lpwstr>
      </vt:variant>
      <vt:variant>
        <vt:i4>1966133</vt:i4>
      </vt:variant>
      <vt:variant>
        <vt:i4>26</vt:i4>
      </vt:variant>
      <vt:variant>
        <vt:i4>0</vt:i4>
      </vt:variant>
      <vt:variant>
        <vt:i4>5</vt:i4>
      </vt:variant>
      <vt:variant>
        <vt:lpwstr/>
      </vt:variant>
      <vt:variant>
        <vt:lpwstr>_Toc125902108</vt:lpwstr>
      </vt:variant>
      <vt:variant>
        <vt:i4>1966133</vt:i4>
      </vt:variant>
      <vt:variant>
        <vt:i4>20</vt:i4>
      </vt:variant>
      <vt:variant>
        <vt:i4>0</vt:i4>
      </vt:variant>
      <vt:variant>
        <vt:i4>5</vt:i4>
      </vt:variant>
      <vt:variant>
        <vt:lpwstr/>
      </vt:variant>
      <vt:variant>
        <vt:lpwstr>_Toc125902107</vt:lpwstr>
      </vt:variant>
      <vt:variant>
        <vt:i4>1966133</vt:i4>
      </vt:variant>
      <vt:variant>
        <vt:i4>14</vt:i4>
      </vt:variant>
      <vt:variant>
        <vt:i4>0</vt:i4>
      </vt:variant>
      <vt:variant>
        <vt:i4>5</vt:i4>
      </vt:variant>
      <vt:variant>
        <vt:lpwstr/>
      </vt:variant>
      <vt:variant>
        <vt:lpwstr>_Toc125902106</vt:lpwstr>
      </vt:variant>
      <vt:variant>
        <vt:i4>1966133</vt:i4>
      </vt:variant>
      <vt:variant>
        <vt:i4>8</vt:i4>
      </vt:variant>
      <vt:variant>
        <vt:i4>0</vt:i4>
      </vt:variant>
      <vt:variant>
        <vt:i4>5</vt:i4>
      </vt:variant>
      <vt:variant>
        <vt:lpwstr/>
      </vt:variant>
      <vt:variant>
        <vt:lpwstr>_Toc125902105</vt:lpwstr>
      </vt:variant>
      <vt:variant>
        <vt:i4>1966133</vt:i4>
      </vt:variant>
      <vt:variant>
        <vt:i4>2</vt:i4>
      </vt:variant>
      <vt:variant>
        <vt:i4>0</vt:i4>
      </vt:variant>
      <vt:variant>
        <vt:i4>5</vt:i4>
      </vt:variant>
      <vt:variant>
        <vt:lpwstr/>
      </vt:variant>
      <vt:variant>
        <vt:lpwstr>_Toc125902104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CTE Local Application System  2024-2026</dc:title>
  <dc:subject>February 2024</dc:subject>
  <dc:creator>Ann Callicutt</dc:creator>
  <cp:keywords/>
  <dc:description/>
  <cp:lastModifiedBy>Robert Filter</cp:lastModifiedBy>
  <cp:revision>10</cp:revision>
  <dcterms:created xsi:type="dcterms:W3CDTF">2024-02-06T13:21:00Z</dcterms:created>
  <dcterms:modified xsi:type="dcterms:W3CDTF">2024-02-06T13:38:00Z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0x010100E6A23938E8920E499D21FAF7C40C550D</vt:lpwstr>
  </property>
  <property fmtid="{D5CDD505-2E9C-101B-9397-08002B2CF9AE}" pid="3" name="MediaServiceImageTags">
    <vt:lpwstr/>
  </property>
</Properties>
</file>